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0FE07B" w14:textId="63DAD90C" w:rsidR="00ED3348" w:rsidRPr="00685549" w:rsidRDefault="00ED3348" w:rsidP="007D0F80">
      <w:pPr>
        <w:pStyle w:val="Heading1"/>
        <w:ind w:left="2160" w:right="2160"/>
        <w:jc w:val="center"/>
        <w:rPr>
          <w:color w:val="2F5496" w:themeColor="accent5" w:themeShade="BF"/>
          <w:sz w:val="28"/>
        </w:rPr>
      </w:pPr>
      <w:bookmarkStart w:id="0" w:name="_GoBack"/>
      <w:bookmarkEnd w:id="0"/>
      <w:r w:rsidRPr="00685549">
        <w:rPr>
          <w:color w:val="2F5496" w:themeColor="accent5" w:themeShade="BF"/>
        </w:rPr>
        <w:t>Combined State Plan for Nebraska’</w:t>
      </w:r>
      <w:r w:rsidR="007D0F80" w:rsidRPr="00685549">
        <w:rPr>
          <w:color w:val="2F5496" w:themeColor="accent5" w:themeShade="BF"/>
        </w:rPr>
        <w:t xml:space="preserve">s Workforce Development System: </w:t>
      </w:r>
      <w:r w:rsidR="007D0F80" w:rsidRPr="00685549">
        <w:rPr>
          <w:color w:val="2F5496" w:themeColor="accent5" w:themeShade="BF"/>
          <w:sz w:val="28"/>
        </w:rPr>
        <w:t>Summary of Public Comments and Responses</w:t>
      </w:r>
    </w:p>
    <w:p w14:paraId="1C2389E1" w14:textId="77777777" w:rsidR="00ED3348" w:rsidRPr="004A69A7" w:rsidRDefault="00ED3348" w:rsidP="00C21776">
      <w:pPr>
        <w:pStyle w:val="NormalWeb"/>
        <w:spacing w:before="0" w:beforeAutospacing="0" w:after="0" w:afterAutospacing="0"/>
        <w:jc w:val="both"/>
        <w:rPr>
          <w:rFonts w:ascii="Arial" w:hAnsi="Arial" w:cs="Arial"/>
          <w:color w:val="000000"/>
        </w:rPr>
      </w:pPr>
    </w:p>
    <w:p w14:paraId="19524E17" w14:textId="59882FD2" w:rsidR="003A1F60" w:rsidRPr="004A69A7" w:rsidRDefault="00444261" w:rsidP="00C21776">
      <w:pPr>
        <w:pStyle w:val="NormalWeb"/>
        <w:spacing w:before="0" w:beforeAutospacing="0" w:after="0" w:afterAutospacing="0"/>
        <w:jc w:val="both"/>
        <w:rPr>
          <w:rFonts w:ascii="Arial" w:hAnsi="Arial" w:cs="Arial"/>
          <w:color w:val="000000"/>
        </w:rPr>
      </w:pPr>
      <w:r w:rsidRPr="004A69A7">
        <w:rPr>
          <w:rFonts w:ascii="Arial" w:hAnsi="Arial" w:cs="Arial"/>
          <w:color w:val="000000"/>
        </w:rPr>
        <w:t>The Nebraska Department</w:t>
      </w:r>
      <w:r w:rsidR="00ED3348" w:rsidRPr="004A69A7">
        <w:rPr>
          <w:rFonts w:ascii="Arial" w:hAnsi="Arial" w:cs="Arial"/>
          <w:color w:val="000000"/>
        </w:rPr>
        <w:t>s</w:t>
      </w:r>
      <w:r w:rsidRPr="004A69A7">
        <w:rPr>
          <w:rFonts w:ascii="Arial" w:hAnsi="Arial" w:cs="Arial"/>
          <w:color w:val="000000"/>
        </w:rPr>
        <w:t xml:space="preserve"> of Labor</w:t>
      </w:r>
      <w:r w:rsidR="00ED3348" w:rsidRPr="004A69A7">
        <w:rPr>
          <w:rFonts w:ascii="Arial" w:hAnsi="Arial" w:cs="Arial"/>
          <w:color w:val="000000"/>
        </w:rPr>
        <w:t>,</w:t>
      </w:r>
      <w:r w:rsidRPr="004A69A7">
        <w:rPr>
          <w:rFonts w:ascii="Arial" w:hAnsi="Arial" w:cs="Arial"/>
          <w:color w:val="000000"/>
        </w:rPr>
        <w:t xml:space="preserve"> Education</w:t>
      </w:r>
      <w:r w:rsidR="00ED3348" w:rsidRPr="004A69A7">
        <w:rPr>
          <w:rFonts w:ascii="Arial" w:hAnsi="Arial" w:cs="Arial"/>
          <w:color w:val="000000"/>
        </w:rPr>
        <w:t xml:space="preserve">, and Health and Human Services and the </w:t>
      </w:r>
      <w:r w:rsidRPr="004A69A7">
        <w:rPr>
          <w:rFonts w:ascii="Arial" w:hAnsi="Arial" w:cs="Arial"/>
          <w:color w:val="000000"/>
        </w:rPr>
        <w:t>Nebraska Commission for the Blind and Visually Impaired released the Combined State Plan for Nebraska’s Workforce System in compliance with the Workforce Innovation and Opportunity Act and sought public comment for a 30</w:t>
      </w:r>
      <w:r w:rsidR="00ED3348" w:rsidRPr="004A69A7">
        <w:rPr>
          <w:rFonts w:ascii="Arial" w:hAnsi="Arial" w:cs="Arial"/>
          <w:color w:val="000000"/>
        </w:rPr>
        <w:t>-</w:t>
      </w:r>
      <w:r w:rsidRPr="004A69A7">
        <w:rPr>
          <w:rFonts w:ascii="Arial" w:hAnsi="Arial" w:cs="Arial"/>
          <w:color w:val="000000"/>
        </w:rPr>
        <w:t>day period beginning January 15, 2016 and ending February 18, 2016.</w:t>
      </w:r>
    </w:p>
    <w:p w14:paraId="0E4E97FD" w14:textId="77777777" w:rsidR="00E062F7" w:rsidRPr="004A69A7" w:rsidRDefault="00E062F7" w:rsidP="00C21776">
      <w:pPr>
        <w:pStyle w:val="NormalWeb"/>
        <w:spacing w:before="0" w:beforeAutospacing="0" w:after="0" w:afterAutospacing="0"/>
        <w:jc w:val="both"/>
        <w:rPr>
          <w:rFonts w:ascii="Arial" w:hAnsi="Arial" w:cs="Arial"/>
          <w:color w:val="000000"/>
        </w:rPr>
      </w:pPr>
    </w:p>
    <w:p w14:paraId="3004C64A" w14:textId="77777777" w:rsidR="00444261" w:rsidRPr="004A69A7" w:rsidRDefault="00444261" w:rsidP="00C21776">
      <w:pPr>
        <w:pStyle w:val="NormalWeb"/>
        <w:spacing w:before="0" w:beforeAutospacing="0" w:after="0" w:afterAutospacing="0"/>
        <w:jc w:val="both"/>
        <w:rPr>
          <w:rFonts w:ascii="Arial" w:hAnsi="Arial" w:cs="Arial"/>
          <w:color w:val="000000"/>
        </w:rPr>
      </w:pPr>
      <w:r w:rsidRPr="004A69A7">
        <w:rPr>
          <w:rFonts w:ascii="Arial" w:hAnsi="Arial" w:cs="Arial"/>
          <w:color w:val="000000"/>
        </w:rPr>
        <w:t>In addition, a public hearing was held on February 5, 2016 at the Nebraska State Office Building, 14</w:t>
      </w:r>
      <w:r w:rsidRPr="004A69A7">
        <w:rPr>
          <w:rFonts w:ascii="Arial" w:hAnsi="Arial" w:cs="Arial"/>
          <w:color w:val="000000"/>
          <w:vertAlign w:val="superscript"/>
        </w:rPr>
        <w:t>th</w:t>
      </w:r>
      <w:r w:rsidRPr="004A69A7">
        <w:rPr>
          <w:rFonts w:ascii="Arial" w:hAnsi="Arial" w:cs="Arial"/>
          <w:color w:val="000000"/>
        </w:rPr>
        <w:t xml:space="preserve"> </w:t>
      </w:r>
      <w:r w:rsidR="003A1F60" w:rsidRPr="004A69A7">
        <w:rPr>
          <w:rFonts w:ascii="Arial" w:hAnsi="Arial" w:cs="Arial"/>
          <w:color w:val="000000"/>
        </w:rPr>
        <w:t>&amp;</w:t>
      </w:r>
      <w:r w:rsidRPr="004A69A7">
        <w:rPr>
          <w:rFonts w:ascii="Arial" w:hAnsi="Arial" w:cs="Arial"/>
          <w:color w:val="000000"/>
        </w:rPr>
        <w:t xml:space="preserve"> M Street</w:t>
      </w:r>
      <w:r w:rsidR="003A1F60" w:rsidRPr="004A69A7">
        <w:rPr>
          <w:rFonts w:ascii="Arial" w:hAnsi="Arial" w:cs="Arial"/>
          <w:color w:val="000000"/>
        </w:rPr>
        <w:t>s</w:t>
      </w:r>
      <w:r w:rsidRPr="004A69A7">
        <w:rPr>
          <w:rFonts w:ascii="Arial" w:hAnsi="Arial" w:cs="Arial"/>
          <w:color w:val="000000"/>
        </w:rPr>
        <w:t xml:space="preserve">, Lincoln, Nebraska.  The hearing was made available simultaneously at ten (10) Nebraska Vocational Rehabilitation locations across the state through interactive video conferencing technology:  </w:t>
      </w:r>
    </w:p>
    <w:p w14:paraId="4237D030" w14:textId="77777777" w:rsidR="00444261" w:rsidRPr="004A69A7" w:rsidRDefault="00444261" w:rsidP="00444261">
      <w:pPr>
        <w:pStyle w:val="NormalWeb"/>
        <w:numPr>
          <w:ilvl w:val="0"/>
          <w:numId w:val="7"/>
        </w:numPr>
        <w:jc w:val="both"/>
        <w:rPr>
          <w:rFonts w:ascii="Arial" w:hAnsi="Arial" w:cs="Arial"/>
        </w:rPr>
      </w:pPr>
      <w:r w:rsidRPr="004A69A7">
        <w:rPr>
          <w:rFonts w:ascii="Arial" w:hAnsi="Arial" w:cs="Arial"/>
        </w:rPr>
        <w:t xml:space="preserve">Columbus – 3100 23rd Street, Suite 5 </w:t>
      </w:r>
    </w:p>
    <w:p w14:paraId="723A89F7" w14:textId="77777777" w:rsidR="00444261" w:rsidRPr="004A69A7" w:rsidRDefault="00444261" w:rsidP="00444261">
      <w:pPr>
        <w:pStyle w:val="NormalWeb"/>
        <w:numPr>
          <w:ilvl w:val="0"/>
          <w:numId w:val="7"/>
        </w:numPr>
        <w:jc w:val="both"/>
        <w:rPr>
          <w:rFonts w:ascii="Arial" w:hAnsi="Arial" w:cs="Arial"/>
        </w:rPr>
      </w:pPr>
      <w:r w:rsidRPr="004A69A7">
        <w:rPr>
          <w:rFonts w:ascii="Arial" w:hAnsi="Arial" w:cs="Arial"/>
        </w:rPr>
        <w:t xml:space="preserve">Fremont – 827 North D Street </w:t>
      </w:r>
    </w:p>
    <w:p w14:paraId="4ACBC257" w14:textId="77777777" w:rsidR="00444261" w:rsidRPr="004A69A7" w:rsidRDefault="00444261" w:rsidP="00444261">
      <w:pPr>
        <w:pStyle w:val="NormalWeb"/>
        <w:numPr>
          <w:ilvl w:val="0"/>
          <w:numId w:val="7"/>
        </w:numPr>
        <w:jc w:val="both"/>
        <w:rPr>
          <w:rFonts w:ascii="Arial" w:hAnsi="Arial" w:cs="Arial"/>
        </w:rPr>
      </w:pPr>
      <w:r w:rsidRPr="004A69A7">
        <w:rPr>
          <w:rFonts w:ascii="Arial" w:hAnsi="Arial" w:cs="Arial"/>
        </w:rPr>
        <w:t>Grand Island – 203 E</w:t>
      </w:r>
      <w:r w:rsidR="003A1F60" w:rsidRPr="004A69A7">
        <w:rPr>
          <w:rFonts w:ascii="Arial" w:hAnsi="Arial" w:cs="Arial"/>
        </w:rPr>
        <w:t>ast</w:t>
      </w:r>
      <w:r w:rsidRPr="004A69A7">
        <w:rPr>
          <w:rFonts w:ascii="Arial" w:hAnsi="Arial" w:cs="Arial"/>
        </w:rPr>
        <w:t xml:space="preserve"> Stolley Park Road, Suite B </w:t>
      </w:r>
    </w:p>
    <w:p w14:paraId="05EB55F5" w14:textId="77777777" w:rsidR="00444261" w:rsidRPr="004A69A7" w:rsidRDefault="00444261" w:rsidP="00444261">
      <w:pPr>
        <w:pStyle w:val="NormalWeb"/>
        <w:numPr>
          <w:ilvl w:val="0"/>
          <w:numId w:val="7"/>
        </w:numPr>
        <w:jc w:val="both"/>
        <w:rPr>
          <w:rFonts w:ascii="Arial" w:hAnsi="Arial" w:cs="Arial"/>
        </w:rPr>
      </w:pPr>
      <w:r w:rsidRPr="004A69A7">
        <w:rPr>
          <w:rFonts w:ascii="Arial" w:hAnsi="Arial" w:cs="Arial"/>
        </w:rPr>
        <w:t>Kearney – 315 W</w:t>
      </w:r>
      <w:r w:rsidR="003A1F60" w:rsidRPr="004A69A7">
        <w:rPr>
          <w:rFonts w:ascii="Arial" w:hAnsi="Arial" w:cs="Arial"/>
        </w:rPr>
        <w:t>est</w:t>
      </w:r>
      <w:r w:rsidRPr="004A69A7">
        <w:rPr>
          <w:rFonts w:ascii="Arial" w:hAnsi="Arial" w:cs="Arial"/>
        </w:rPr>
        <w:t xml:space="preserve"> 60th Street, Suite 400 </w:t>
      </w:r>
    </w:p>
    <w:p w14:paraId="304D3D05" w14:textId="77777777" w:rsidR="00444261" w:rsidRPr="004A69A7" w:rsidRDefault="00444261" w:rsidP="00444261">
      <w:pPr>
        <w:pStyle w:val="NormalWeb"/>
        <w:numPr>
          <w:ilvl w:val="0"/>
          <w:numId w:val="7"/>
        </w:numPr>
        <w:jc w:val="both"/>
        <w:rPr>
          <w:rFonts w:ascii="Arial" w:hAnsi="Arial" w:cs="Arial"/>
        </w:rPr>
      </w:pPr>
      <w:r w:rsidRPr="004A69A7">
        <w:rPr>
          <w:rFonts w:ascii="Arial" w:hAnsi="Arial" w:cs="Arial"/>
        </w:rPr>
        <w:t>Lincoln – 3901 N</w:t>
      </w:r>
      <w:r w:rsidR="003A1F60" w:rsidRPr="004A69A7">
        <w:rPr>
          <w:rFonts w:ascii="Arial" w:hAnsi="Arial" w:cs="Arial"/>
        </w:rPr>
        <w:t>orth</w:t>
      </w:r>
      <w:r w:rsidRPr="004A69A7">
        <w:rPr>
          <w:rFonts w:ascii="Arial" w:hAnsi="Arial" w:cs="Arial"/>
        </w:rPr>
        <w:t xml:space="preserve"> 27th Street, Suite 6 </w:t>
      </w:r>
    </w:p>
    <w:p w14:paraId="1E2AB851" w14:textId="77777777" w:rsidR="00444261" w:rsidRPr="004A69A7" w:rsidRDefault="00444261" w:rsidP="00444261">
      <w:pPr>
        <w:pStyle w:val="NormalWeb"/>
        <w:numPr>
          <w:ilvl w:val="0"/>
          <w:numId w:val="7"/>
        </w:numPr>
        <w:jc w:val="both"/>
        <w:rPr>
          <w:rFonts w:ascii="Arial" w:hAnsi="Arial" w:cs="Arial"/>
        </w:rPr>
      </w:pPr>
      <w:r w:rsidRPr="004A69A7">
        <w:rPr>
          <w:rFonts w:ascii="Arial" w:hAnsi="Arial" w:cs="Arial"/>
        </w:rPr>
        <w:t>Norfolk - 1212 Benjamin Ave</w:t>
      </w:r>
      <w:r w:rsidR="003A1F60" w:rsidRPr="004A69A7">
        <w:rPr>
          <w:rFonts w:ascii="Arial" w:hAnsi="Arial" w:cs="Arial"/>
        </w:rPr>
        <w:t>nue</w:t>
      </w:r>
      <w:r w:rsidRPr="004A69A7">
        <w:rPr>
          <w:rFonts w:ascii="Arial" w:hAnsi="Arial" w:cs="Arial"/>
        </w:rPr>
        <w:t xml:space="preserve"> </w:t>
      </w:r>
    </w:p>
    <w:p w14:paraId="67EDCA8C" w14:textId="77777777" w:rsidR="00444261" w:rsidRPr="004A69A7" w:rsidRDefault="00444261" w:rsidP="00444261">
      <w:pPr>
        <w:pStyle w:val="NormalWeb"/>
        <w:numPr>
          <w:ilvl w:val="0"/>
          <w:numId w:val="7"/>
        </w:numPr>
        <w:jc w:val="both"/>
        <w:rPr>
          <w:rFonts w:ascii="Arial" w:hAnsi="Arial" w:cs="Arial"/>
        </w:rPr>
      </w:pPr>
      <w:r w:rsidRPr="004A69A7">
        <w:rPr>
          <w:rFonts w:ascii="Arial" w:hAnsi="Arial" w:cs="Arial"/>
        </w:rPr>
        <w:t xml:space="preserve">North Platte - 200 South Silber, </w:t>
      </w:r>
      <w:r w:rsidR="003A1F60" w:rsidRPr="004A69A7">
        <w:rPr>
          <w:rFonts w:ascii="Arial" w:hAnsi="Arial" w:cs="Arial"/>
        </w:rPr>
        <w:t>Building 2</w:t>
      </w:r>
    </w:p>
    <w:p w14:paraId="288055DF" w14:textId="77777777" w:rsidR="00444261" w:rsidRPr="004A69A7" w:rsidRDefault="00444261" w:rsidP="00444261">
      <w:pPr>
        <w:pStyle w:val="NormalWeb"/>
        <w:numPr>
          <w:ilvl w:val="0"/>
          <w:numId w:val="7"/>
        </w:numPr>
        <w:jc w:val="both"/>
        <w:rPr>
          <w:rFonts w:ascii="Arial" w:hAnsi="Arial" w:cs="Arial"/>
        </w:rPr>
      </w:pPr>
      <w:r w:rsidRPr="004A69A7">
        <w:rPr>
          <w:rFonts w:ascii="Arial" w:hAnsi="Arial" w:cs="Arial"/>
        </w:rPr>
        <w:t xml:space="preserve">Omaha - 1313 Farnam on the Mall </w:t>
      </w:r>
    </w:p>
    <w:p w14:paraId="5E6B0CE6" w14:textId="77777777" w:rsidR="00444261" w:rsidRPr="004A69A7" w:rsidRDefault="00444261" w:rsidP="00444261">
      <w:pPr>
        <w:pStyle w:val="NormalWeb"/>
        <w:numPr>
          <w:ilvl w:val="0"/>
          <w:numId w:val="7"/>
        </w:numPr>
        <w:jc w:val="both"/>
        <w:rPr>
          <w:rFonts w:ascii="Arial" w:hAnsi="Arial" w:cs="Arial"/>
        </w:rPr>
      </w:pPr>
      <w:r w:rsidRPr="004A69A7">
        <w:rPr>
          <w:rFonts w:ascii="Arial" w:hAnsi="Arial" w:cs="Arial"/>
        </w:rPr>
        <w:t xml:space="preserve">Omaha - 12011 Q Street </w:t>
      </w:r>
    </w:p>
    <w:p w14:paraId="4BDAB8EF" w14:textId="77777777" w:rsidR="00444261" w:rsidRPr="004A69A7" w:rsidRDefault="00444261" w:rsidP="00444261">
      <w:pPr>
        <w:pStyle w:val="NormalWeb"/>
        <w:numPr>
          <w:ilvl w:val="0"/>
          <w:numId w:val="7"/>
        </w:numPr>
        <w:jc w:val="both"/>
        <w:rPr>
          <w:rFonts w:ascii="Arial" w:hAnsi="Arial" w:cs="Arial"/>
          <w:color w:val="000000"/>
        </w:rPr>
      </w:pPr>
      <w:r w:rsidRPr="004A69A7">
        <w:rPr>
          <w:rFonts w:ascii="Arial" w:hAnsi="Arial" w:cs="Arial"/>
        </w:rPr>
        <w:t>Scottsbluff – 505A Broadway, Suite 500</w:t>
      </w:r>
    </w:p>
    <w:p w14:paraId="79DEB7E2" w14:textId="050A606E" w:rsidR="007D0F80" w:rsidRDefault="007D0F80" w:rsidP="007D0F80">
      <w:pPr>
        <w:pStyle w:val="NormalWeb"/>
        <w:jc w:val="both"/>
        <w:rPr>
          <w:rFonts w:ascii="Arial" w:hAnsi="Arial" w:cs="Arial"/>
          <w:color w:val="000000"/>
        </w:rPr>
      </w:pPr>
      <w:r>
        <w:rPr>
          <w:rFonts w:ascii="Arial" w:hAnsi="Arial" w:cs="Arial"/>
          <w:color w:val="000000"/>
        </w:rPr>
        <w:t xml:space="preserve">Questions regarding this </w:t>
      </w:r>
      <w:r w:rsidR="00EC50A7">
        <w:rPr>
          <w:rFonts w:ascii="Arial" w:hAnsi="Arial" w:cs="Arial"/>
          <w:color w:val="000000"/>
        </w:rPr>
        <w:t xml:space="preserve">summary may be sent to </w:t>
      </w:r>
      <w:hyperlink r:id="rId7" w:history="1">
        <w:r w:rsidR="00EC50A7" w:rsidRPr="00820712">
          <w:rPr>
            <w:rStyle w:val="Hyperlink"/>
            <w:rFonts w:ascii="Arial" w:hAnsi="Arial" w:cs="Arial"/>
          </w:rPr>
          <w:t>ndol.wioa_policy@nebraska.gov</w:t>
        </w:r>
      </w:hyperlink>
      <w:r w:rsidR="00EC50A7">
        <w:rPr>
          <w:rFonts w:ascii="Arial" w:hAnsi="Arial" w:cs="Arial"/>
          <w:color w:val="000000"/>
        </w:rPr>
        <w:t xml:space="preserve">. </w:t>
      </w:r>
    </w:p>
    <w:p w14:paraId="3E2E416C" w14:textId="3578773E" w:rsidR="00E40C44" w:rsidRDefault="00ED3348" w:rsidP="007D0F80">
      <w:pPr>
        <w:pStyle w:val="NormalWeb"/>
        <w:jc w:val="both"/>
        <w:rPr>
          <w:rFonts w:ascii="Arial" w:hAnsi="Arial" w:cs="Arial"/>
          <w:color w:val="000000"/>
        </w:rPr>
      </w:pPr>
      <w:r w:rsidRPr="004A69A7">
        <w:rPr>
          <w:rFonts w:ascii="Arial" w:hAnsi="Arial" w:cs="Arial"/>
          <w:color w:val="000000"/>
        </w:rPr>
        <w:t>This</w:t>
      </w:r>
      <w:r w:rsidR="00444261" w:rsidRPr="004A69A7">
        <w:rPr>
          <w:rFonts w:ascii="Arial" w:hAnsi="Arial" w:cs="Arial"/>
          <w:color w:val="000000"/>
        </w:rPr>
        <w:t xml:space="preserve"> summary may be accessed on </w:t>
      </w:r>
      <w:r w:rsidRPr="004A69A7">
        <w:rPr>
          <w:rFonts w:ascii="Arial" w:hAnsi="Arial" w:cs="Arial"/>
          <w:color w:val="000000"/>
        </w:rPr>
        <w:t xml:space="preserve">the Nebraska Department of Labor </w:t>
      </w:r>
      <w:r w:rsidR="00444261" w:rsidRPr="004A69A7">
        <w:rPr>
          <w:rFonts w:ascii="Arial" w:hAnsi="Arial" w:cs="Arial"/>
          <w:i/>
          <w:color w:val="000000"/>
        </w:rPr>
        <w:t>Manuals, Plans, and Reports</w:t>
      </w:r>
      <w:r w:rsidR="00444261" w:rsidRPr="004A69A7">
        <w:rPr>
          <w:rFonts w:ascii="Arial" w:hAnsi="Arial" w:cs="Arial"/>
          <w:color w:val="000000"/>
        </w:rPr>
        <w:t xml:space="preserve"> webpage, which is accessible at dol.nebraska.gov</w:t>
      </w:r>
      <w:r w:rsidRPr="004A69A7">
        <w:rPr>
          <w:rFonts w:ascii="Arial" w:hAnsi="Arial" w:cs="Arial"/>
          <w:color w:val="000000"/>
        </w:rPr>
        <w:t xml:space="preserve"> </w:t>
      </w:r>
      <w:r w:rsidR="00444261" w:rsidRPr="004A69A7">
        <w:rPr>
          <w:rFonts w:ascii="Arial" w:hAnsi="Arial" w:cs="Arial"/>
          <w:color w:val="000000"/>
        </w:rPr>
        <w:t>and can be located by</w:t>
      </w:r>
      <w:r w:rsidR="00E40C44">
        <w:rPr>
          <w:rFonts w:ascii="Arial" w:hAnsi="Arial" w:cs="Arial"/>
          <w:color w:val="000000"/>
        </w:rPr>
        <w:t>:</w:t>
      </w:r>
    </w:p>
    <w:p w14:paraId="51AE1019" w14:textId="77777777" w:rsidR="00E40C44" w:rsidRDefault="00444261" w:rsidP="00E40C44">
      <w:pPr>
        <w:pStyle w:val="NormalWeb"/>
        <w:numPr>
          <w:ilvl w:val="0"/>
          <w:numId w:val="8"/>
        </w:numPr>
        <w:spacing w:before="0" w:beforeAutospacing="0" w:after="0" w:afterAutospacing="0"/>
        <w:jc w:val="both"/>
        <w:rPr>
          <w:rFonts w:ascii="Arial" w:hAnsi="Arial" w:cs="Arial"/>
          <w:color w:val="000000"/>
        </w:rPr>
      </w:pPr>
      <w:r w:rsidRPr="004A69A7">
        <w:rPr>
          <w:rFonts w:ascii="Arial" w:hAnsi="Arial" w:cs="Arial"/>
          <w:color w:val="000000"/>
        </w:rPr>
        <w:t>clicking on the</w:t>
      </w:r>
      <w:r w:rsidRPr="004A69A7">
        <w:rPr>
          <w:rStyle w:val="apple-converted-space"/>
          <w:rFonts w:ascii="Arial" w:hAnsi="Arial" w:cs="Arial"/>
          <w:color w:val="000000"/>
        </w:rPr>
        <w:t> </w:t>
      </w:r>
      <w:r w:rsidRPr="004A69A7">
        <w:rPr>
          <w:rFonts w:ascii="Arial" w:hAnsi="Arial" w:cs="Arial"/>
          <w:i/>
          <w:iCs/>
          <w:color w:val="000000"/>
        </w:rPr>
        <w:t>Resources</w:t>
      </w:r>
      <w:r w:rsidRPr="004A69A7">
        <w:rPr>
          <w:rStyle w:val="apple-converted-space"/>
          <w:rFonts w:ascii="Arial" w:hAnsi="Arial" w:cs="Arial"/>
          <w:color w:val="000000"/>
        </w:rPr>
        <w:t> </w:t>
      </w:r>
      <w:r w:rsidRPr="004A69A7">
        <w:rPr>
          <w:rFonts w:ascii="Arial" w:hAnsi="Arial" w:cs="Arial"/>
          <w:color w:val="000000"/>
        </w:rPr>
        <w:t xml:space="preserve">tab on the </w:t>
      </w:r>
      <w:r w:rsidR="00ED3348" w:rsidRPr="004A69A7">
        <w:rPr>
          <w:rFonts w:ascii="Arial" w:hAnsi="Arial" w:cs="Arial"/>
          <w:color w:val="000000"/>
        </w:rPr>
        <w:t xml:space="preserve">Nebraska Department of Labor </w:t>
      </w:r>
      <w:r w:rsidRPr="004A69A7">
        <w:rPr>
          <w:rFonts w:ascii="Arial" w:hAnsi="Arial" w:cs="Arial"/>
          <w:color w:val="000000"/>
        </w:rPr>
        <w:t xml:space="preserve">homepage, </w:t>
      </w:r>
    </w:p>
    <w:p w14:paraId="7C27C18C" w14:textId="77777777" w:rsidR="00E40C44" w:rsidRDefault="00444261" w:rsidP="00E40C44">
      <w:pPr>
        <w:pStyle w:val="NormalWeb"/>
        <w:numPr>
          <w:ilvl w:val="0"/>
          <w:numId w:val="8"/>
        </w:numPr>
        <w:spacing w:before="0" w:beforeAutospacing="0" w:after="0" w:afterAutospacing="0"/>
        <w:jc w:val="both"/>
        <w:rPr>
          <w:rFonts w:ascii="Arial" w:hAnsi="Arial" w:cs="Arial"/>
          <w:color w:val="000000"/>
        </w:rPr>
      </w:pPr>
      <w:r w:rsidRPr="004A69A7">
        <w:rPr>
          <w:rFonts w:ascii="Arial" w:hAnsi="Arial" w:cs="Arial"/>
          <w:color w:val="000000"/>
        </w:rPr>
        <w:t>then clicking on the orange</w:t>
      </w:r>
      <w:r w:rsidRPr="004A69A7">
        <w:rPr>
          <w:rStyle w:val="apple-converted-space"/>
          <w:rFonts w:ascii="Arial" w:hAnsi="Arial" w:cs="Arial"/>
          <w:color w:val="000000"/>
        </w:rPr>
        <w:t> </w:t>
      </w:r>
      <w:r w:rsidRPr="004A69A7">
        <w:rPr>
          <w:rFonts w:ascii="Arial" w:hAnsi="Arial" w:cs="Arial"/>
          <w:i/>
          <w:iCs/>
          <w:color w:val="000000"/>
        </w:rPr>
        <w:t>WIOA</w:t>
      </w:r>
      <w:r w:rsidRPr="004A69A7">
        <w:rPr>
          <w:rStyle w:val="apple-converted-space"/>
          <w:rFonts w:ascii="Arial" w:hAnsi="Arial" w:cs="Arial"/>
          <w:color w:val="000000"/>
        </w:rPr>
        <w:t> </w:t>
      </w:r>
      <w:r w:rsidRPr="004A69A7">
        <w:rPr>
          <w:rFonts w:ascii="Arial" w:hAnsi="Arial" w:cs="Arial"/>
          <w:color w:val="000000"/>
        </w:rPr>
        <w:t xml:space="preserve">button, and </w:t>
      </w:r>
    </w:p>
    <w:p w14:paraId="20F57973" w14:textId="1C3911B2" w:rsidR="00D8171F" w:rsidRPr="004A69A7" w:rsidRDefault="00444261" w:rsidP="00E40C44">
      <w:pPr>
        <w:pStyle w:val="NormalWeb"/>
        <w:numPr>
          <w:ilvl w:val="0"/>
          <w:numId w:val="8"/>
        </w:numPr>
        <w:spacing w:before="0" w:beforeAutospacing="0" w:after="0" w:afterAutospacing="0"/>
        <w:jc w:val="both"/>
        <w:rPr>
          <w:rFonts w:ascii="Arial" w:hAnsi="Arial" w:cs="Arial"/>
          <w:color w:val="000000"/>
        </w:rPr>
      </w:pPr>
      <w:r w:rsidRPr="004A69A7">
        <w:rPr>
          <w:rFonts w:ascii="Arial" w:hAnsi="Arial" w:cs="Arial"/>
          <w:color w:val="000000"/>
        </w:rPr>
        <w:t>then clicking on the</w:t>
      </w:r>
      <w:r w:rsidRPr="004A69A7">
        <w:rPr>
          <w:rStyle w:val="apple-converted-space"/>
          <w:rFonts w:ascii="Arial" w:hAnsi="Arial" w:cs="Arial"/>
          <w:color w:val="000000"/>
        </w:rPr>
        <w:t> </w:t>
      </w:r>
      <w:r w:rsidRPr="004A69A7">
        <w:rPr>
          <w:rStyle w:val="Emphasis"/>
          <w:rFonts w:ascii="Arial" w:hAnsi="Arial" w:cs="Arial"/>
          <w:color w:val="000000"/>
        </w:rPr>
        <w:t>Manuals, Plans, and Reports</w:t>
      </w:r>
      <w:r w:rsidRPr="004A69A7">
        <w:rPr>
          <w:rStyle w:val="apple-converted-space"/>
          <w:rFonts w:ascii="Arial" w:hAnsi="Arial" w:cs="Arial"/>
          <w:i/>
          <w:iCs/>
          <w:color w:val="000000"/>
        </w:rPr>
        <w:t> </w:t>
      </w:r>
      <w:r w:rsidRPr="004A69A7">
        <w:rPr>
          <w:rFonts w:ascii="Arial" w:hAnsi="Arial" w:cs="Arial"/>
          <w:color w:val="000000"/>
        </w:rPr>
        <w:t>tab.</w:t>
      </w:r>
    </w:p>
    <w:p w14:paraId="778DA61F" w14:textId="199F0A1F" w:rsidR="00CA57AB" w:rsidRDefault="00CA57AB"/>
    <w:p w14:paraId="0440F557" w14:textId="1D26E0E0" w:rsidR="00444261" w:rsidRPr="00685549" w:rsidRDefault="00370AD5" w:rsidP="007D0F80">
      <w:pPr>
        <w:pStyle w:val="Heading2"/>
        <w:rPr>
          <w:color w:val="2F5496" w:themeColor="accent5" w:themeShade="BF"/>
        </w:rPr>
      </w:pPr>
      <w:r w:rsidRPr="00685549">
        <w:rPr>
          <w:color w:val="2F5496" w:themeColor="accent5" w:themeShade="BF"/>
        </w:rPr>
        <w:lastRenderedPageBreak/>
        <w:t xml:space="preserve">Table 1. </w:t>
      </w:r>
      <w:r w:rsidR="00D8171F" w:rsidRPr="00685549">
        <w:rPr>
          <w:color w:val="2F5496" w:themeColor="accent5" w:themeShade="BF"/>
        </w:rPr>
        <w:t>Public comments received in writing</w:t>
      </w:r>
    </w:p>
    <w:tbl>
      <w:tblPr>
        <w:tblStyle w:val="ListTable4"/>
        <w:tblW w:w="5000" w:type="pct"/>
        <w:tblLook w:val="0620" w:firstRow="1" w:lastRow="0" w:firstColumn="0" w:lastColumn="0" w:noHBand="1" w:noVBand="1"/>
        <w:tblCaption w:val="Table 1. Public comments received in writing"/>
        <w:tblDescription w:val="This table has 3 columns.  It lists the public comments received in writing.  The first column is titled Commenter &amp; Topic.  The second column is titled Comments.  The third column is titled Response to Comments.  Each row represents a set of comments received from an entity or an individual and the responses provider by the plan partners."/>
      </w:tblPr>
      <w:tblGrid>
        <w:gridCol w:w="3599"/>
        <w:gridCol w:w="4321"/>
        <w:gridCol w:w="5750"/>
      </w:tblGrid>
      <w:tr w:rsidR="005569A8" w:rsidRPr="005569A8" w14:paraId="155097DA" w14:textId="77777777" w:rsidTr="00C623B0">
        <w:trPr>
          <w:cnfStyle w:val="100000000000" w:firstRow="1" w:lastRow="0" w:firstColumn="0" w:lastColumn="0" w:oddVBand="0" w:evenVBand="0" w:oddHBand="0" w:evenHBand="0" w:firstRowFirstColumn="0" w:firstRowLastColumn="0" w:lastRowFirstColumn="0" w:lastRowLastColumn="0"/>
          <w:tblHeader/>
        </w:trPr>
        <w:tc>
          <w:tcPr>
            <w:tcW w:w="1316" w:type="pct"/>
          </w:tcPr>
          <w:p w14:paraId="5D810FFB" w14:textId="77777777" w:rsidR="004D1BA2" w:rsidRPr="005569A8" w:rsidRDefault="004D1BA2" w:rsidP="005569A8">
            <w:pPr>
              <w:jc w:val="center"/>
              <w:rPr>
                <w:rFonts w:ascii="Arial" w:hAnsi="Arial" w:cs="Arial"/>
              </w:rPr>
            </w:pPr>
            <w:r w:rsidRPr="005569A8">
              <w:rPr>
                <w:rFonts w:ascii="Arial" w:hAnsi="Arial" w:cs="Arial"/>
              </w:rPr>
              <w:t>Commenter</w:t>
            </w:r>
            <w:r w:rsidR="003F45BB" w:rsidRPr="005569A8">
              <w:rPr>
                <w:rFonts w:ascii="Arial" w:hAnsi="Arial" w:cs="Arial"/>
              </w:rPr>
              <w:t xml:space="preserve"> &amp; Topic</w:t>
            </w:r>
          </w:p>
        </w:tc>
        <w:tc>
          <w:tcPr>
            <w:tcW w:w="1580" w:type="pct"/>
          </w:tcPr>
          <w:p w14:paraId="3B4EE71A" w14:textId="77777777" w:rsidR="004D1BA2" w:rsidRPr="005569A8" w:rsidRDefault="004D1BA2" w:rsidP="005569A8">
            <w:pPr>
              <w:jc w:val="center"/>
              <w:rPr>
                <w:rFonts w:ascii="Arial" w:hAnsi="Arial" w:cs="Arial"/>
              </w:rPr>
            </w:pPr>
            <w:r w:rsidRPr="005569A8">
              <w:rPr>
                <w:rFonts w:ascii="Arial" w:hAnsi="Arial" w:cs="Arial"/>
              </w:rPr>
              <w:t>Comment</w:t>
            </w:r>
            <w:r w:rsidR="001D2EE7" w:rsidRPr="005569A8">
              <w:rPr>
                <w:rFonts w:ascii="Arial" w:hAnsi="Arial" w:cs="Arial"/>
              </w:rPr>
              <w:t>s</w:t>
            </w:r>
          </w:p>
        </w:tc>
        <w:tc>
          <w:tcPr>
            <w:tcW w:w="2103" w:type="pct"/>
          </w:tcPr>
          <w:p w14:paraId="5D049EE5" w14:textId="62E211B1" w:rsidR="004D1BA2" w:rsidRPr="005569A8" w:rsidRDefault="004D1BA2" w:rsidP="005569A8">
            <w:pPr>
              <w:jc w:val="center"/>
              <w:rPr>
                <w:rFonts w:ascii="Arial" w:hAnsi="Arial" w:cs="Arial"/>
              </w:rPr>
            </w:pPr>
            <w:r w:rsidRPr="005569A8">
              <w:rPr>
                <w:rFonts w:ascii="Arial" w:hAnsi="Arial" w:cs="Arial"/>
              </w:rPr>
              <w:t>Response to Comment</w:t>
            </w:r>
            <w:r w:rsidR="006F1BE7" w:rsidRPr="005569A8">
              <w:rPr>
                <w:rFonts w:ascii="Arial" w:hAnsi="Arial" w:cs="Arial"/>
              </w:rPr>
              <w:t>s</w:t>
            </w:r>
          </w:p>
        </w:tc>
      </w:tr>
      <w:tr w:rsidR="00C623B0" w:rsidRPr="004A69A7" w14:paraId="5A817C84" w14:textId="77777777" w:rsidTr="00C623B0">
        <w:tc>
          <w:tcPr>
            <w:tcW w:w="1316" w:type="pct"/>
          </w:tcPr>
          <w:p w14:paraId="4FDE45CF" w14:textId="77777777" w:rsidR="003F45BB" w:rsidRPr="004A69A7" w:rsidRDefault="003F45BB" w:rsidP="003F45BB">
            <w:pPr>
              <w:rPr>
                <w:rFonts w:ascii="Arial" w:hAnsi="Arial" w:cs="Arial"/>
                <w:b/>
              </w:rPr>
            </w:pPr>
            <w:r w:rsidRPr="004A69A7">
              <w:rPr>
                <w:rFonts w:ascii="Arial" w:hAnsi="Arial" w:cs="Arial"/>
                <w:b/>
              </w:rPr>
              <w:t>Commenter:</w:t>
            </w:r>
            <w:r w:rsidRPr="004A69A7">
              <w:rPr>
                <w:rFonts w:ascii="Arial" w:hAnsi="Arial" w:cs="Arial"/>
              </w:rPr>
              <w:t xml:space="preserve"> N</w:t>
            </w:r>
            <w:r w:rsidR="00A3126D" w:rsidRPr="004A69A7">
              <w:rPr>
                <w:rFonts w:ascii="Arial" w:hAnsi="Arial" w:cs="Arial"/>
              </w:rPr>
              <w:t>ebraska</w:t>
            </w:r>
            <w:r w:rsidR="009E60FC" w:rsidRPr="004A69A7">
              <w:rPr>
                <w:rFonts w:ascii="Arial" w:hAnsi="Arial" w:cs="Arial"/>
              </w:rPr>
              <w:t xml:space="preserve"> </w:t>
            </w:r>
            <w:r w:rsidRPr="004A69A7">
              <w:rPr>
                <w:rFonts w:ascii="Arial" w:hAnsi="Arial" w:cs="Arial"/>
              </w:rPr>
              <w:t>S</w:t>
            </w:r>
            <w:r w:rsidR="009E60FC" w:rsidRPr="004A69A7">
              <w:rPr>
                <w:rFonts w:ascii="Arial" w:hAnsi="Arial" w:cs="Arial"/>
              </w:rPr>
              <w:t xml:space="preserve">tatewide </w:t>
            </w:r>
            <w:r w:rsidRPr="004A69A7">
              <w:rPr>
                <w:rFonts w:ascii="Arial" w:hAnsi="Arial" w:cs="Arial"/>
              </w:rPr>
              <w:t>I</w:t>
            </w:r>
            <w:r w:rsidR="009E60FC" w:rsidRPr="004A69A7">
              <w:rPr>
                <w:rFonts w:ascii="Arial" w:hAnsi="Arial" w:cs="Arial"/>
              </w:rPr>
              <w:t xml:space="preserve">ndependent </w:t>
            </w:r>
            <w:r w:rsidRPr="004A69A7">
              <w:rPr>
                <w:rFonts w:ascii="Arial" w:hAnsi="Arial" w:cs="Arial"/>
              </w:rPr>
              <w:t>L</w:t>
            </w:r>
            <w:r w:rsidR="009E60FC" w:rsidRPr="004A69A7">
              <w:rPr>
                <w:rFonts w:ascii="Arial" w:hAnsi="Arial" w:cs="Arial"/>
              </w:rPr>
              <w:t>iving Council</w:t>
            </w:r>
            <w:r w:rsidRPr="004A69A7">
              <w:rPr>
                <w:rFonts w:ascii="Arial" w:hAnsi="Arial" w:cs="Arial"/>
              </w:rPr>
              <w:t xml:space="preserve"> and </w:t>
            </w:r>
            <w:r w:rsidR="001D2EE7" w:rsidRPr="004A69A7">
              <w:rPr>
                <w:rFonts w:ascii="Arial" w:hAnsi="Arial" w:cs="Arial"/>
              </w:rPr>
              <w:t>13</w:t>
            </w:r>
            <w:r w:rsidRPr="004A69A7">
              <w:rPr>
                <w:rFonts w:ascii="Arial" w:hAnsi="Arial" w:cs="Arial"/>
              </w:rPr>
              <w:t xml:space="preserve"> other supporting organizations</w:t>
            </w:r>
            <w:r w:rsidRPr="004A69A7">
              <w:rPr>
                <w:rFonts w:ascii="Arial" w:hAnsi="Arial" w:cs="Arial"/>
                <w:b/>
              </w:rPr>
              <w:t xml:space="preserve"> </w:t>
            </w:r>
          </w:p>
          <w:p w14:paraId="10CB837A" w14:textId="77777777" w:rsidR="007267B4" w:rsidRPr="004A69A7" w:rsidRDefault="007267B4" w:rsidP="003F45BB">
            <w:pPr>
              <w:rPr>
                <w:rFonts w:ascii="Arial" w:hAnsi="Arial" w:cs="Arial"/>
                <w:b/>
              </w:rPr>
            </w:pPr>
          </w:p>
          <w:p w14:paraId="1D28F835" w14:textId="77777777" w:rsidR="004D1BA2" w:rsidRPr="004A69A7" w:rsidRDefault="004D1BA2" w:rsidP="003F45BB">
            <w:pPr>
              <w:rPr>
                <w:rFonts w:ascii="Arial" w:hAnsi="Arial" w:cs="Arial"/>
              </w:rPr>
            </w:pPr>
            <w:r w:rsidRPr="004A69A7">
              <w:rPr>
                <w:rFonts w:ascii="Arial" w:hAnsi="Arial" w:cs="Arial"/>
                <w:b/>
              </w:rPr>
              <w:t>Topic:</w:t>
            </w:r>
            <w:r w:rsidRPr="004A69A7">
              <w:rPr>
                <w:rFonts w:ascii="Arial" w:hAnsi="Arial" w:cs="Arial"/>
              </w:rPr>
              <w:t xml:space="preserve"> Requesting greater specificity in the Combined Plan around five themes.</w:t>
            </w:r>
          </w:p>
          <w:p w14:paraId="47C6D335" w14:textId="77777777" w:rsidR="004D1BA2" w:rsidRPr="004A69A7" w:rsidRDefault="004D1BA2" w:rsidP="003F45BB">
            <w:pPr>
              <w:rPr>
                <w:rFonts w:ascii="Arial" w:hAnsi="Arial" w:cs="Arial"/>
              </w:rPr>
            </w:pPr>
          </w:p>
          <w:p w14:paraId="31A17CCF" w14:textId="77777777" w:rsidR="004D1BA2" w:rsidRPr="004A69A7" w:rsidRDefault="004D1BA2" w:rsidP="003F45BB">
            <w:pPr>
              <w:rPr>
                <w:rFonts w:ascii="Arial" w:hAnsi="Arial" w:cs="Arial"/>
              </w:rPr>
            </w:pPr>
          </w:p>
        </w:tc>
        <w:tc>
          <w:tcPr>
            <w:tcW w:w="1580" w:type="pct"/>
          </w:tcPr>
          <w:p w14:paraId="1B3DE1E6" w14:textId="77777777" w:rsidR="001D2EE7" w:rsidRPr="004A69A7" w:rsidRDefault="001D2EE7" w:rsidP="001D2EE7">
            <w:pPr>
              <w:pStyle w:val="ColorfulList-Accent11"/>
              <w:numPr>
                <w:ilvl w:val="0"/>
                <w:numId w:val="1"/>
              </w:numPr>
              <w:ind w:left="162" w:hanging="180"/>
              <w:rPr>
                <w:rFonts w:ascii="Arial" w:hAnsi="Arial" w:cs="Arial"/>
              </w:rPr>
            </w:pPr>
            <w:r w:rsidRPr="004A69A7">
              <w:rPr>
                <w:rFonts w:ascii="Arial" w:hAnsi="Arial" w:cs="Arial"/>
              </w:rPr>
              <w:t>Adopt Employment First Policies and implement across agencies and programs</w:t>
            </w:r>
          </w:p>
          <w:p w14:paraId="30100015" w14:textId="77777777" w:rsidR="001D2EE7" w:rsidRPr="004A69A7" w:rsidRDefault="001D2EE7" w:rsidP="001D2EE7">
            <w:pPr>
              <w:pStyle w:val="ColorfulList-Accent11"/>
              <w:numPr>
                <w:ilvl w:val="0"/>
                <w:numId w:val="1"/>
              </w:numPr>
              <w:ind w:left="162" w:hanging="180"/>
              <w:rPr>
                <w:rFonts w:ascii="Arial" w:hAnsi="Arial" w:cs="Arial"/>
              </w:rPr>
            </w:pPr>
            <w:r w:rsidRPr="004A69A7">
              <w:rPr>
                <w:rFonts w:ascii="Arial" w:hAnsi="Arial" w:cs="Arial"/>
              </w:rPr>
              <w:t>Integrate Vocational Rehabilitation and American Job Center programs and efforts</w:t>
            </w:r>
          </w:p>
          <w:p w14:paraId="70E00310" w14:textId="77777777" w:rsidR="001D2EE7" w:rsidRPr="004A69A7" w:rsidRDefault="001D2EE7" w:rsidP="001D2EE7">
            <w:pPr>
              <w:pStyle w:val="ColorfulList-Accent11"/>
              <w:numPr>
                <w:ilvl w:val="0"/>
                <w:numId w:val="1"/>
              </w:numPr>
              <w:ind w:left="162" w:hanging="180"/>
              <w:rPr>
                <w:rFonts w:ascii="Arial" w:hAnsi="Arial" w:cs="Arial"/>
              </w:rPr>
            </w:pPr>
            <w:r w:rsidRPr="004A69A7">
              <w:rPr>
                <w:rFonts w:ascii="Arial" w:hAnsi="Arial" w:cs="Arial"/>
              </w:rPr>
              <w:t>Increasing marketing and outreach efforts to raise awareness of disability employment</w:t>
            </w:r>
          </w:p>
          <w:p w14:paraId="5CE26A0E" w14:textId="77777777" w:rsidR="004D1BA2" w:rsidRPr="004A69A7" w:rsidRDefault="004D1BA2" w:rsidP="003F45BB">
            <w:pPr>
              <w:pStyle w:val="ColorfulList-Accent11"/>
              <w:numPr>
                <w:ilvl w:val="0"/>
                <w:numId w:val="1"/>
              </w:numPr>
              <w:ind w:left="162" w:hanging="180"/>
              <w:rPr>
                <w:rFonts w:ascii="Arial" w:hAnsi="Arial" w:cs="Arial"/>
              </w:rPr>
            </w:pPr>
            <w:r w:rsidRPr="004A69A7">
              <w:rPr>
                <w:rFonts w:ascii="Arial" w:hAnsi="Arial" w:cs="Arial"/>
              </w:rPr>
              <w:t>Increase public awareness and program transparency</w:t>
            </w:r>
          </w:p>
          <w:p w14:paraId="750B94FE" w14:textId="77777777" w:rsidR="004D1BA2" w:rsidRPr="004A69A7" w:rsidRDefault="004D1BA2" w:rsidP="003F45BB">
            <w:pPr>
              <w:pStyle w:val="ColorfulList-Accent11"/>
              <w:numPr>
                <w:ilvl w:val="0"/>
                <w:numId w:val="1"/>
              </w:numPr>
              <w:ind w:left="162" w:hanging="180"/>
              <w:rPr>
                <w:rFonts w:ascii="Arial" w:hAnsi="Arial" w:cs="Arial"/>
              </w:rPr>
            </w:pPr>
            <w:r w:rsidRPr="004A69A7">
              <w:rPr>
                <w:rFonts w:ascii="Arial" w:hAnsi="Arial" w:cs="Arial"/>
              </w:rPr>
              <w:t>Evaluate Employment Outcomes</w:t>
            </w:r>
          </w:p>
        </w:tc>
        <w:tc>
          <w:tcPr>
            <w:tcW w:w="2103" w:type="pct"/>
          </w:tcPr>
          <w:p w14:paraId="585FC26B" w14:textId="77777777" w:rsidR="00B00606" w:rsidRPr="004A69A7" w:rsidRDefault="009F74AF" w:rsidP="003F45BB">
            <w:pPr>
              <w:rPr>
                <w:rFonts w:ascii="Arial" w:hAnsi="Arial" w:cs="Arial"/>
              </w:rPr>
            </w:pPr>
            <w:r w:rsidRPr="004A69A7">
              <w:rPr>
                <w:rFonts w:ascii="Arial" w:hAnsi="Arial" w:cs="Arial"/>
              </w:rPr>
              <w:t xml:space="preserve">The </w:t>
            </w:r>
            <w:r w:rsidR="001D2EE7" w:rsidRPr="004A69A7">
              <w:rPr>
                <w:rFonts w:ascii="Arial" w:hAnsi="Arial" w:cs="Arial"/>
              </w:rPr>
              <w:t xml:space="preserve">Combined State Plan </w:t>
            </w:r>
            <w:r w:rsidRPr="004A69A7">
              <w:rPr>
                <w:rFonts w:ascii="Arial" w:hAnsi="Arial" w:cs="Arial"/>
              </w:rPr>
              <w:t xml:space="preserve">will not be providing additional </w:t>
            </w:r>
            <w:r w:rsidR="00B00606" w:rsidRPr="004A69A7">
              <w:rPr>
                <w:rFonts w:ascii="Arial" w:hAnsi="Arial" w:cs="Arial"/>
              </w:rPr>
              <w:t>specificity around these themes</w:t>
            </w:r>
            <w:r w:rsidR="0016388E" w:rsidRPr="004A69A7">
              <w:rPr>
                <w:rFonts w:ascii="Arial" w:hAnsi="Arial" w:cs="Arial"/>
              </w:rPr>
              <w:t xml:space="preserve"> at this time</w:t>
            </w:r>
            <w:r w:rsidR="00B00606" w:rsidRPr="004A69A7">
              <w:rPr>
                <w:rFonts w:ascii="Arial" w:hAnsi="Arial" w:cs="Arial"/>
              </w:rPr>
              <w:t xml:space="preserve">. </w:t>
            </w:r>
            <w:r w:rsidR="009E60FC" w:rsidRPr="004A69A7">
              <w:rPr>
                <w:rFonts w:ascii="Arial" w:hAnsi="Arial" w:cs="Arial"/>
              </w:rPr>
              <w:t>Specificity will be developed a</w:t>
            </w:r>
            <w:r w:rsidR="00B00606" w:rsidRPr="004A69A7">
              <w:rPr>
                <w:rFonts w:ascii="Arial" w:hAnsi="Arial" w:cs="Arial"/>
              </w:rPr>
              <w:t xml:space="preserve">s </w:t>
            </w:r>
            <w:r w:rsidR="009E60FC" w:rsidRPr="004A69A7">
              <w:rPr>
                <w:rFonts w:ascii="Arial" w:hAnsi="Arial" w:cs="Arial"/>
              </w:rPr>
              <w:t xml:space="preserve">the plan </w:t>
            </w:r>
            <w:r w:rsidR="00B00606" w:rsidRPr="004A69A7">
              <w:rPr>
                <w:rFonts w:ascii="Arial" w:hAnsi="Arial" w:cs="Arial"/>
              </w:rPr>
              <w:t>partners</w:t>
            </w:r>
            <w:r w:rsidR="00A3126D" w:rsidRPr="004A69A7">
              <w:rPr>
                <w:rFonts w:ascii="Arial" w:hAnsi="Arial" w:cs="Arial"/>
              </w:rPr>
              <w:t>, the Nebraska Workforce Development Board, and local workforce development boards</w:t>
            </w:r>
            <w:r w:rsidR="00B00606" w:rsidRPr="004A69A7">
              <w:rPr>
                <w:rFonts w:ascii="Arial" w:hAnsi="Arial" w:cs="Arial"/>
              </w:rPr>
              <w:t xml:space="preserve"> work to put </w:t>
            </w:r>
            <w:r w:rsidR="00542945" w:rsidRPr="004A69A7">
              <w:rPr>
                <w:rFonts w:ascii="Arial" w:hAnsi="Arial" w:cs="Arial"/>
              </w:rPr>
              <w:t xml:space="preserve">the </w:t>
            </w:r>
            <w:r w:rsidR="009E60FC" w:rsidRPr="004A69A7">
              <w:rPr>
                <w:rFonts w:ascii="Arial" w:hAnsi="Arial" w:cs="Arial"/>
              </w:rPr>
              <w:t xml:space="preserve">Nebraska’s Combined State Plan </w:t>
            </w:r>
            <w:r w:rsidR="00B00606" w:rsidRPr="004A69A7">
              <w:rPr>
                <w:rFonts w:ascii="Arial" w:hAnsi="Arial" w:cs="Arial"/>
              </w:rPr>
              <w:t xml:space="preserve">into </w:t>
            </w:r>
            <w:r w:rsidR="009E60FC" w:rsidRPr="004A69A7">
              <w:rPr>
                <w:rFonts w:ascii="Arial" w:hAnsi="Arial" w:cs="Arial"/>
              </w:rPr>
              <w:t>action</w:t>
            </w:r>
            <w:r w:rsidR="00B00606" w:rsidRPr="004A69A7">
              <w:rPr>
                <w:rFonts w:ascii="Arial" w:hAnsi="Arial" w:cs="Arial"/>
              </w:rPr>
              <w:t xml:space="preserve">. When appropriate to the requirements of the Combined </w:t>
            </w:r>
            <w:r w:rsidR="00542945" w:rsidRPr="004A69A7">
              <w:rPr>
                <w:rFonts w:ascii="Arial" w:hAnsi="Arial" w:cs="Arial"/>
              </w:rPr>
              <w:t>State Plan, that specificity may</w:t>
            </w:r>
            <w:r w:rsidR="00B00606" w:rsidRPr="004A69A7">
              <w:rPr>
                <w:rFonts w:ascii="Arial" w:hAnsi="Arial" w:cs="Arial"/>
              </w:rPr>
              <w:t xml:space="preserve"> be added at the first revision.</w:t>
            </w:r>
          </w:p>
          <w:p w14:paraId="6CB25D4F" w14:textId="77777777" w:rsidR="001D2EE7" w:rsidRPr="004A69A7" w:rsidRDefault="001D2EE7" w:rsidP="001D2EE7">
            <w:pPr>
              <w:numPr>
                <w:ilvl w:val="0"/>
                <w:numId w:val="1"/>
              </w:numPr>
              <w:ind w:left="162" w:hanging="180"/>
              <w:contextualSpacing/>
              <w:rPr>
                <w:rFonts w:ascii="Arial" w:hAnsi="Arial" w:cs="Arial"/>
              </w:rPr>
            </w:pPr>
            <w:r w:rsidRPr="004A69A7">
              <w:rPr>
                <w:rFonts w:ascii="Arial" w:hAnsi="Arial" w:cs="Arial"/>
              </w:rPr>
              <w:t>Employment First is an initiative driven by state governors and not a part of the WIOA legislation.</w:t>
            </w:r>
          </w:p>
          <w:p w14:paraId="11B282C2" w14:textId="77777777" w:rsidR="004D1BA2" w:rsidRPr="004A69A7" w:rsidRDefault="005455BB" w:rsidP="001D2EE7">
            <w:pPr>
              <w:numPr>
                <w:ilvl w:val="0"/>
                <w:numId w:val="1"/>
              </w:numPr>
              <w:ind w:left="162" w:hanging="180"/>
              <w:contextualSpacing/>
              <w:rPr>
                <w:rFonts w:ascii="Arial" w:hAnsi="Arial" w:cs="Arial"/>
              </w:rPr>
            </w:pPr>
            <w:r w:rsidRPr="004A69A7">
              <w:rPr>
                <w:rFonts w:ascii="Arial" w:hAnsi="Arial" w:cs="Arial"/>
              </w:rPr>
              <w:t xml:space="preserve">The </w:t>
            </w:r>
            <w:r w:rsidR="009E60FC" w:rsidRPr="004A69A7">
              <w:rPr>
                <w:rFonts w:ascii="Arial" w:hAnsi="Arial" w:cs="Arial"/>
              </w:rPr>
              <w:t>plan partners</w:t>
            </w:r>
            <w:r w:rsidRPr="004A69A7">
              <w:rPr>
                <w:rFonts w:ascii="Arial" w:hAnsi="Arial" w:cs="Arial"/>
              </w:rPr>
              <w:t>, American Job Centers</w:t>
            </w:r>
            <w:r w:rsidR="009E60FC" w:rsidRPr="004A69A7">
              <w:rPr>
                <w:rFonts w:ascii="Arial" w:hAnsi="Arial" w:cs="Arial"/>
              </w:rPr>
              <w:t>,</w:t>
            </w:r>
            <w:r w:rsidRPr="004A69A7">
              <w:rPr>
                <w:rFonts w:ascii="Arial" w:hAnsi="Arial" w:cs="Arial"/>
              </w:rPr>
              <w:t xml:space="preserve"> along with </w:t>
            </w:r>
            <w:r w:rsidR="009E60FC" w:rsidRPr="004A69A7">
              <w:rPr>
                <w:rFonts w:ascii="Arial" w:hAnsi="Arial" w:cs="Arial"/>
              </w:rPr>
              <w:t>the Nebraska Workforce Development board</w:t>
            </w:r>
            <w:r w:rsidRPr="004A69A7">
              <w:rPr>
                <w:rFonts w:ascii="Arial" w:hAnsi="Arial" w:cs="Arial"/>
              </w:rPr>
              <w:t xml:space="preserve"> and local workforce development boards will begin working on marketing and outreach to </w:t>
            </w:r>
            <w:r w:rsidR="0094511C" w:rsidRPr="004A69A7">
              <w:rPr>
                <w:rFonts w:ascii="Arial" w:hAnsi="Arial" w:cs="Arial"/>
              </w:rPr>
              <w:t>all job seekers and employers and i</w:t>
            </w:r>
            <w:r w:rsidRPr="004A69A7">
              <w:rPr>
                <w:rFonts w:ascii="Arial" w:hAnsi="Arial" w:cs="Arial"/>
              </w:rPr>
              <w:t>ntegrating the s</w:t>
            </w:r>
            <w:r w:rsidR="0094511C" w:rsidRPr="004A69A7">
              <w:rPr>
                <w:rFonts w:ascii="Arial" w:hAnsi="Arial" w:cs="Arial"/>
              </w:rPr>
              <w:t>ervices</w:t>
            </w:r>
            <w:r w:rsidR="00B60303" w:rsidRPr="004A69A7">
              <w:rPr>
                <w:rFonts w:ascii="Arial" w:hAnsi="Arial" w:cs="Arial"/>
              </w:rPr>
              <w:t xml:space="preserve"> of </w:t>
            </w:r>
            <w:r w:rsidR="00D97505" w:rsidRPr="004A69A7">
              <w:rPr>
                <w:rFonts w:ascii="Arial" w:hAnsi="Arial" w:cs="Arial"/>
              </w:rPr>
              <w:t>the plan partner programs</w:t>
            </w:r>
            <w:r w:rsidR="009F74AF" w:rsidRPr="004A69A7">
              <w:rPr>
                <w:rFonts w:ascii="Arial" w:hAnsi="Arial" w:cs="Arial"/>
              </w:rPr>
              <w:t xml:space="preserve">. </w:t>
            </w:r>
            <w:r w:rsidR="00D97505" w:rsidRPr="004A69A7">
              <w:rPr>
                <w:rFonts w:ascii="Arial" w:hAnsi="Arial" w:cs="Arial"/>
              </w:rPr>
              <w:t xml:space="preserve">The plan partners </w:t>
            </w:r>
            <w:r w:rsidR="009F74AF" w:rsidRPr="004A69A7">
              <w:rPr>
                <w:rFonts w:ascii="Arial" w:hAnsi="Arial" w:cs="Arial"/>
              </w:rPr>
              <w:t xml:space="preserve">recognize the </w:t>
            </w:r>
            <w:r w:rsidR="00B60303" w:rsidRPr="004A69A7">
              <w:rPr>
                <w:rFonts w:ascii="Arial" w:hAnsi="Arial" w:cs="Arial"/>
              </w:rPr>
              <w:t>challeng</w:t>
            </w:r>
            <w:r w:rsidR="009E60FC" w:rsidRPr="004A69A7">
              <w:rPr>
                <w:rFonts w:ascii="Arial" w:hAnsi="Arial" w:cs="Arial"/>
              </w:rPr>
              <w:t>es</w:t>
            </w:r>
            <w:r w:rsidR="00B60303" w:rsidRPr="004A69A7">
              <w:rPr>
                <w:rFonts w:ascii="Arial" w:hAnsi="Arial" w:cs="Arial"/>
              </w:rPr>
              <w:t xml:space="preserve"> </w:t>
            </w:r>
            <w:r w:rsidR="009E60FC" w:rsidRPr="004A69A7">
              <w:rPr>
                <w:rFonts w:ascii="Arial" w:hAnsi="Arial" w:cs="Arial"/>
              </w:rPr>
              <w:t xml:space="preserve">of </w:t>
            </w:r>
            <w:r w:rsidR="00B60303" w:rsidRPr="004A69A7">
              <w:rPr>
                <w:rFonts w:ascii="Arial" w:hAnsi="Arial" w:cs="Arial"/>
              </w:rPr>
              <w:t xml:space="preserve">outreach </w:t>
            </w:r>
            <w:r w:rsidR="009F74AF" w:rsidRPr="004A69A7">
              <w:rPr>
                <w:rFonts w:ascii="Arial" w:hAnsi="Arial" w:cs="Arial"/>
              </w:rPr>
              <w:t xml:space="preserve">to a large diverse population and </w:t>
            </w:r>
            <w:r w:rsidR="00B60303" w:rsidRPr="004A69A7">
              <w:rPr>
                <w:rFonts w:ascii="Arial" w:hAnsi="Arial" w:cs="Arial"/>
              </w:rPr>
              <w:t>ge</w:t>
            </w:r>
            <w:r w:rsidR="009F74AF" w:rsidRPr="004A69A7">
              <w:rPr>
                <w:rFonts w:ascii="Arial" w:hAnsi="Arial" w:cs="Arial"/>
              </w:rPr>
              <w:t>tting</w:t>
            </w:r>
            <w:r w:rsidR="00B60303" w:rsidRPr="004A69A7">
              <w:rPr>
                <w:rFonts w:ascii="Arial" w:hAnsi="Arial" w:cs="Arial"/>
              </w:rPr>
              <w:t xml:space="preserve"> the message to </w:t>
            </w:r>
            <w:r w:rsidR="009F74AF" w:rsidRPr="004A69A7">
              <w:rPr>
                <w:rFonts w:ascii="Arial" w:hAnsi="Arial" w:cs="Arial"/>
              </w:rPr>
              <w:t>the priority populations identified in WIOA.</w:t>
            </w:r>
          </w:p>
          <w:p w14:paraId="084F050D" w14:textId="77777777" w:rsidR="009F74AF" w:rsidRPr="004A69A7" w:rsidRDefault="0094511C" w:rsidP="001D2EE7">
            <w:pPr>
              <w:numPr>
                <w:ilvl w:val="0"/>
                <w:numId w:val="1"/>
              </w:numPr>
              <w:ind w:left="162" w:hanging="180"/>
              <w:contextualSpacing/>
              <w:rPr>
                <w:rFonts w:ascii="Arial" w:hAnsi="Arial" w:cs="Arial"/>
              </w:rPr>
            </w:pPr>
            <w:r w:rsidRPr="004A69A7">
              <w:rPr>
                <w:rFonts w:ascii="Arial" w:hAnsi="Arial" w:cs="Arial"/>
              </w:rPr>
              <w:t xml:space="preserve">WIOA defines the required data elements to be reported.  As the </w:t>
            </w:r>
            <w:r w:rsidR="001D2EE7" w:rsidRPr="004A69A7">
              <w:rPr>
                <w:rFonts w:ascii="Arial" w:hAnsi="Arial" w:cs="Arial"/>
              </w:rPr>
              <w:t xml:space="preserve">mandated </w:t>
            </w:r>
            <w:r w:rsidRPr="004A69A7">
              <w:rPr>
                <w:rFonts w:ascii="Arial" w:hAnsi="Arial" w:cs="Arial"/>
              </w:rPr>
              <w:t xml:space="preserve">core </w:t>
            </w:r>
            <w:r w:rsidR="001D2EE7" w:rsidRPr="004A69A7">
              <w:rPr>
                <w:rFonts w:ascii="Arial" w:hAnsi="Arial" w:cs="Arial"/>
              </w:rPr>
              <w:t xml:space="preserve">partners </w:t>
            </w:r>
            <w:r w:rsidRPr="004A69A7">
              <w:rPr>
                <w:rFonts w:ascii="Arial" w:hAnsi="Arial" w:cs="Arial"/>
              </w:rPr>
              <w:t xml:space="preserve">work together </w:t>
            </w:r>
            <w:r w:rsidR="009F74AF" w:rsidRPr="004A69A7">
              <w:rPr>
                <w:rFonts w:ascii="Arial" w:hAnsi="Arial" w:cs="Arial"/>
              </w:rPr>
              <w:t xml:space="preserve">on </w:t>
            </w:r>
            <w:r w:rsidRPr="004A69A7">
              <w:rPr>
                <w:rFonts w:ascii="Arial" w:hAnsi="Arial" w:cs="Arial"/>
              </w:rPr>
              <w:t xml:space="preserve">data </w:t>
            </w:r>
            <w:r w:rsidR="009F74AF" w:rsidRPr="004A69A7">
              <w:rPr>
                <w:rFonts w:ascii="Arial" w:hAnsi="Arial" w:cs="Arial"/>
              </w:rPr>
              <w:t xml:space="preserve">collection and </w:t>
            </w:r>
            <w:r w:rsidRPr="004A69A7">
              <w:rPr>
                <w:rFonts w:ascii="Arial" w:hAnsi="Arial" w:cs="Arial"/>
              </w:rPr>
              <w:t xml:space="preserve">sharing, </w:t>
            </w:r>
            <w:r w:rsidR="00B60303" w:rsidRPr="004A69A7">
              <w:rPr>
                <w:rFonts w:ascii="Arial" w:hAnsi="Arial" w:cs="Arial"/>
              </w:rPr>
              <w:t>part of that process will involve looking a</w:t>
            </w:r>
            <w:r w:rsidR="002E3A69" w:rsidRPr="004A69A7">
              <w:rPr>
                <w:rFonts w:ascii="Arial" w:hAnsi="Arial" w:cs="Arial"/>
              </w:rPr>
              <w:t>t</w:t>
            </w:r>
            <w:r w:rsidR="00B60303" w:rsidRPr="004A69A7">
              <w:rPr>
                <w:rFonts w:ascii="Arial" w:hAnsi="Arial" w:cs="Arial"/>
              </w:rPr>
              <w:t xml:space="preserve"> what disaggregate </w:t>
            </w:r>
            <w:r w:rsidR="00B00606" w:rsidRPr="004A69A7">
              <w:rPr>
                <w:rFonts w:ascii="Arial" w:hAnsi="Arial" w:cs="Arial"/>
              </w:rPr>
              <w:t xml:space="preserve">data can meaningfully be gathered </w:t>
            </w:r>
            <w:r w:rsidR="00B60303" w:rsidRPr="004A69A7">
              <w:rPr>
                <w:rFonts w:ascii="Arial" w:hAnsi="Arial" w:cs="Arial"/>
              </w:rPr>
              <w:t>and reported.</w:t>
            </w:r>
          </w:p>
        </w:tc>
      </w:tr>
      <w:tr w:rsidR="00C623B0" w:rsidRPr="004A69A7" w14:paraId="58E8C93D" w14:textId="77777777" w:rsidTr="00C623B0">
        <w:trPr>
          <w:trHeight w:val="80"/>
        </w:trPr>
        <w:tc>
          <w:tcPr>
            <w:tcW w:w="1316" w:type="pct"/>
          </w:tcPr>
          <w:p w14:paraId="3492C805" w14:textId="77777777" w:rsidR="003F45BB" w:rsidRPr="004A69A7" w:rsidRDefault="003F45BB" w:rsidP="003F45BB">
            <w:pPr>
              <w:rPr>
                <w:rFonts w:ascii="Arial" w:hAnsi="Arial" w:cs="Arial"/>
                <w:b/>
              </w:rPr>
            </w:pPr>
            <w:r w:rsidRPr="004A69A7">
              <w:rPr>
                <w:rFonts w:ascii="Arial" w:hAnsi="Arial" w:cs="Arial"/>
                <w:b/>
              </w:rPr>
              <w:t>Commenter:</w:t>
            </w:r>
            <w:r w:rsidRPr="004A69A7">
              <w:rPr>
                <w:rFonts w:ascii="Arial" w:hAnsi="Arial" w:cs="Arial"/>
              </w:rPr>
              <w:t xml:space="preserve"> Nebraska Appleseed</w:t>
            </w:r>
            <w:r w:rsidRPr="004A69A7">
              <w:rPr>
                <w:rFonts w:ascii="Arial" w:hAnsi="Arial" w:cs="Arial"/>
                <w:b/>
              </w:rPr>
              <w:t xml:space="preserve"> </w:t>
            </w:r>
          </w:p>
          <w:p w14:paraId="6A7F8B60" w14:textId="77777777" w:rsidR="007267B4" w:rsidRPr="004A69A7" w:rsidRDefault="007267B4" w:rsidP="001D2EE7">
            <w:pPr>
              <w:rPr>
                <w:rFonts w:ascii="Arial" w:hAnsi="Arial" w:cs="Arial"/>
                <w:b/>
              </w:rPr>
            </w:pPr>
          </w:p>
          <w:p w14:paraId="7E102927" w14:textId="77777777" w:rsidR="00844DB9" w:rsidRPr="004A69A7" w:rsidRDefault="00B00606" w:rsidP="001D2EE7">
            <w:pPr>
              <w:rPr>
                <w:rFonts w:ascii="Arial" w:hAnsi="Arial" w:cs="Arial"/>
              </w:rPr>
            </w:pPr>
            <w:r w:rsidRPr="004A69A7">
              <w:rPr>
                <w:rFonts w:ascii="Arial" w:hAnsi="Arial" w:cs="Arial"/>
                <w:b/>
              </w:rPr>
              <w:t>Topic:</w:t>
            </w:r>
            <w:r w:rsidRPr="004A69A7">
              <w:rPr>
                <w:rFonts w:ascii="Arial" w:hAnsi="Arial" w:cs="Arial"/>
              </w:rPr>
              <w:t xml:space="preserve"> </w:t>
            </w:r>
            <w:r w:rsidR="00844DB9" w:rsidRPr="004A69A7">
              <w:rPr>
                <w:rFonts w:ascii="Arial" w:hAnsi="Arial" w:cs="Arial"/>
              </w:rPr>
              <w:t>Alignment of training, assistance programs, career path</w:t>
            </w:r>
            <w:r w:rsidR="00657FE4" w:rsidRPr="004A69A7">
              <w:rPr>
                <w:rFonts w:ascii="Arial" w:hAnsi="Arial" w:cs="Arial"/>
              </w:rPr>
              <w:t>ways and service prioritization</w:t>
            </w:r>
          </w:p>
        </w:tc>
        <w:tc>
          <w:tcPr>
            <w:tcW w:w="1580" w:type="pct"/>
          </w:tcPr>
          <w:p w14:paraId="4D07A5FE" w14:textId="77777777" w:rsidR="004D1BA2" w:rsidRPr="004A69A7" w:rsidRDefault="00844DB9" w:rsidP="003F45BB">
            <w:pPr>
              <w:numPr>
                <w:ilvl w:val="0"/>
                <w:numId w:val="2"/>
              </w:numPr>
              <w:ind w:left="162" w:hanging="162"/>
              <w:rPr>
                <w:rFonts w:ascii="Arial" w:hAnsi="Arial" w:cs="Arial"/>
              </w:rPr>
            </w:pPr>
            <w:r w:rsidRPr="004A69A7">
              <w:rPr>
                <w:rFonts w:ascii="Arial" w:hAnsi="Arial" w:cs="Arial"/>
              </w:rPr>
              <w:t>Better alignment of human service and labor programs</w:t>
            </w:r>
          </w:p>
          <w:p w14:paraId="3977DF9C" w14:textId="77777777" w:rsidR="00844DB9" w:rsidRPr="004A69A7" w:rsidRDefault="00844DB9" w:rsidP="003F45BB">
            <w:pPr>
              <w:numPr>
                <w:ilvl w:val="0"/>
                <w:numId w:val="2"/>
              </w:numPr>
              <w:ind w:left="162" w:hanging="162"/>
              <w:rPr>
                <w:rFonts w:ascii="Arial" w:hAnsi="Arial" w:cs="Arial"/>
              </w:rPr>
            </w:pPr>
            <w:r w:rsidRPr="004A69A7">
              <w:rPr>
                <w:rFonts w:ascii="Arial" w:hAnsi="Arial" w:cs="Arial"/>
              </w:rPr>
              <w:t>Career Pathways</w:t>
            </w:r>
          </w:p>
          <w:p w14:paraId="46CA3173" w14:textId="77777777" w:rsidR="00844DB9" w:rsidRPr="004A69A7" w:rsidRDefault="00844DB9" w:rsidP="003F45BB">
            <w:pPr>
              <w:numPr>
                <w:ilvl w:val="0"/>
                <w:numId w:val="2"/>
              </w:numPr>
              <w:ind w:left="162" w:hanging="162"/>
              <w:rPr>
                <w:rFonts w:ascii="Arial" w:hAnsi="Arial" w:cs="Arial"/>
              </w:rPr>
            </w:pPr>
            <w:r w:rsidRPr="004A69A7">
              <w:rPr>
                <w:rFonts w:ascii="Arial" w:hAnsi="Arial" w:cs="Arial"/>
              </w:rPr>
              <w:t>Priority of services</w:t>
            </w:r>
          </w:p>
        </w:tc>
        <w:tc>
          <w:tcPr>
            <w:tcW w:w="2103" w:type="pct"/>
          </w:tcPr>
          <w:p w14:paraId="55D7D115" w14:textId="77777777" w:rsidR="00A3126D" w:rsidRPr="004A69A7" w:rsidRDefault="00A3126D" w:rsidP="00A3126D">
            <w:pPr>
              <w:rPr>
                <w:rFonts w:ascii="Arial" w:hAnsi="Arial" w:cs="Arial"/>
              </w:rPr>
            </w:pPr>
            <w:r w:rsidRPr="004A69A7">
              <w:rPr>
                <w:rFonts w:ascii="Arial" w:hAnsi="Arial" w:cs="Arial"/>
              </w:rPr>
              <w:t xml:space="preserve">The Combined State Plan will not be providing additional specificity around these themes at this time. Specificity will be developed as the plan partners, the Nebraska Workforce Development Board, and local workforce development boards work to put the Nebraska’s Combined State Plan into action. When appropriate to the requirements </w:t>
            </w:r>
            <w:r w:rsidRPr="004A69A7">
              <w:rPr>
                <w:rFonts w:ascii="Arial" w:hAnsi="Arial" w:cs="Arial"/>
              </w:rPr>
              <w:lastRenderedPageBreak/>
              <w:t>of the Combined State Plan, that specificity may be added at the first revision.</w:t>
            </w:r>
          </w:p>
          <w:p w14:paraId="537CF755" w14:textId="77777777" w:rsidR="004C1F01" w:rsidRPr="004A69A7" w:rsidRDefault="004C1F01" w:rsidP="005544ED">
            <w:pPr>
              <w:numPr>
                <w:ilvl w:val="0"/>
                <w:numId w:val="3"/>
              </w:numPr>
              <w:ind w:left="162" w:hanging="162"/>
              <w:rPr>
                <w:rFonts w:ascii="Arial" w:hAnsi="Arial" w:cs="Arial"/>
              </w:rPr>
            </w:pPr>
            <w:r w:rsidRPr="004A69A7">
              <w:rPr>
                <w:rFonts w:ascii="Arial" w:hAnsi="Arial" w:cs="Arial"/>
              </w:rPr>
              <w:t>As the plan partners work to implement the Combined State Plan, they and the Nebraska Workforce Development board and local workforce development boards will begin working on system alignment</w:t>
            </w:r>
            <w:r w:rsidR="005544ED" w:rsidRPr="004A69A7">
              <w:rPr>
                <w:rFonts w:ascii="Arial" w:hAnsi="Arial" w:cs="Arial"/>
              </w:rPr>
              <w:t>,</w:t>
            </w:r>
            <w:r w:rsidRPr="004A69A7">
              <w:rPr>
                <w:rFonts w:ascii="Arial" w:hAnsi="Arial" w:cs="Arial"/>
              </w:rPr>
              <w:t xml:space="preserve"> integration of services</w:t>
            </w:r>
            <w:r w:rsidR="005544ED" w:rsidRPr="004A69A7">
              <w:rPr>
                <w:rFonts w:ascii="Arial" w:hAnsi="Arial" w:cs="Arial"/>
              </w:rPr>
              <w:t>, and career pathway development</w:t>
            </w:r>
            <w:r w:rsidRPr="004A69A7">
              <w:rPr>
                <w:rFonts w:ascii="Arial" w:hAnsi="Arial" w:cs="Arial"/>
              </w:rPr>
              <w:t>.</w:t>
            </w:r>
          </w:p>
          <w:p w14:paraId="7C295683" w14:textId="77777777" w:rsidR="005544ED" w:rsidRPr="004A69A7" w:rsidRDefault="005544ED" w:rsidP="00DE1FBF">
            <w:pPr>
              <w:numPr>
                <w:ilvl w:val="0"/>
                <w:numId w:val="3"/>
              </w:numPr>
              <w:ind w:left="162" w:hanging="162"/>
              <w:rPr>
                <w:rFonts w:ascii="Arial" w:hAnsi="Arial" w:cs="Arial"/>
              </w:rPr>
            </w:pPr>
            <w:r w:rsidRPr="004A69A7">
              <w:rPr>
                <w:rFonts w:ascii="Arial" w:hAnsi="Arial" w:cs="Arial"/>
              </w:rPr>
              <w:t xml:space="preserve">WIOA establishes the requirements for establishing priority of services.  </w:t>
            </w:r>
            <w:r w:rsidR="00DE1FBF" w:rsidRPr="004A69A7">
              <w:rPr>
                <w:rFonts w:ascii="Arial" w:hAnsi="Arial" w:cs="Arial"/>
              </w:rPr>
              <w:t>Under WIOA, t</w:t>
            </w:r>
            <w:r w:rsidRPr="004A69A7">
              <w:rPr>
                <w:rFonts w:ascii="Arial" w:hAnsi="Arial" w:cs="Arial"/>
              </w:rPr>
              <w:t>he Governor and local workforce development boards provide direction to one-stop operators in local workforce development areas in terms of making determinations relation to priority of services in compliance with WIOA.</w:t>
            </w:r>
          </w:p>
        </w:tc>
      </w:tr>
      <w:tr w:rsidR="00C623B0" w:rsidRPr="004A69A7" w14:paraId="04B5AF39" w14:textId="77777777" w:rsidTr="00C623B0">
        <w:tc>
          <w:tcPr>
            <w:tcW w:w="1316" w:type="pct"/>
          </w:tcPr>
          <w:p w14:paraId="757D077E" w14:textId="77777777" w:rsidR="003F45BB" w:rsidRPr="004A69A7" w:rsidRDefault="003F45BB" w:rsidP="003F45BB">
            <w:pPr>
              <w:rPr>
                <w:rFonts w:ascii="Arial" w:hAnsi="Arial" w:cs="Arial"/>
              </w:rPr>
            </w:pPr>
            <w:r w:rsidRPr="004A69A7">
              <w:rPr>
                <w:rFonts w:ascii="Arial" w:hAnsi="Arial" w:cs="Arial"/>
                <w:b/>
              </w:rPr>
              <w:lastRenderedPageBreak/>
              <w:t>Commenter:</w:t>
            </w:r>
            <w:r w:rsidRPr="004A69A7">
              <w:rPr>
                <w:rFonts w:ascii="Arial" w:hAnsi="Arial" w:cs="Arial"/>
              </w:rPr>
              <w:t xml:space="preserve"> RespectAbility</w:t>
            </w:r>
          </w:p>
          <w:p w14:paraId="3A12DA96" w14:textId="77777777" w:rsidR="007267B4" w:rsidRPr="004A69A7" w:rsidRDefault="007267B4" w:rsidP="003F45BB">
            <w:pPr>
              <w:rPr>
                <w:rFonts w:ascii="Arial" w:hAnsi="Arial" w:cs="Arial"/>
                <w:b/>
              </w:rPr>
            </w:pPr>
          </w:p>
          <w:p w14:paraId="589560E9" w14:textId="08A7FBA6" w:rsidR="004D1BA2" w:rsidRPr="004A69A7" w:rsidRDefault="001D0E0D" w:rsidP="003F45BB">
            <w:pPr>
              <w:rPr>
                <w:rFonts w:ascii="Arial" w:hAnsi="Arial" w:cs="Arial"/>
              </w:rPr>
            </w:pPr>
            <w:r w:rsidRPr="004A69A7">
              <w:rPr>
                <w:rFonts w:ascii="Arial" w:hAnsi="Arial" w:cs="Arial"/>
                <w:b/>
              </w:rPr>
              <w:t>Topic:</w:t>
            </w:r>
            <w:r w:rsidRPr="004A69A7">
              <w:rPr>
                <w:rFonts w:ascii="Arial" w:hAnsi="Arial" w:cs="Arial"/>
              </w:rPr>
              <w:t xml:space="preserve"> Multiple comments around greater clarity, precision and data need to ensure the people with disabilities </w:t>
            </w:r>
            <w:r w:rsidR="007444C4">
              <w:rPr>
                <w:rFonts w:ascii="Arial" w:hAnsi="Arial" w:cs="Arial"/>
              </w:rPr>
              <w:t>w</w:t>
            </w:r>
            <w:r w:rsidRPr="004A69A7">
              <w:rPr>
                <w:rFonts w:ascii="Arial" w:hAnsi="Arial" w:cs="Arial"/>
              </w:rPr>
              <w:t>ill be better equipp</w:t>
            </w:r>
            <w:r w:rsidR="00657FE4" w:rsidRPr="004A69A7">
              <w:rPr>
                <w:rFonts w:ascii="Arial" w:hAnsi="Arial" w:cs="Arial"/>
              </w:rPr>
              <w:t>ed to pursue the American Dream</w:t>
            </w:r>
          </w:p>
          <w:p w14:paraId="75B3B976" w14:textId="77777777" w:rsidR="001D6DD1" w:rsidRPr="004A69A7" w:rsidRDefault="001D6DD1" w:rsidP="003F45BB">
            <w:pPr>
              <w:rPr>
                <w:rFonts w:ascii="Arial" w:hAnsi="Arial" w:cs="Arial"/>
              </w:rPr>
            </w:pPr>
          </w:p>
        </w:tc>
        <w:tc>
          <w:tcPr>
            <w:tcW w:w="1580" w:type="pct"/>
          </w:tcPr>
          <w:p w14:paraId="0ADED683" w14:textId="77777777" w:rsidR="004D1BA2" w:rsidRPr="004A69A7" w:rsidRDefault="001D0E0D" w:rsidP="003F45BB">
            <w:pPr>
              <w:numPr>
                <w:ilvl w:val="0"/>
                <w:numId w:val="3"/>
              </w:numPr>
              <w:ind w:left="162" w:hanging="162"/>
              <w:rPr>
                <w:rFonts w:ascii="Arial" w:hAnsi="Arial" w:cs="Arial"/>
              </w:rPr>
            </w:pPr>
            <w:r w:rsidRPr="004A69A7">
              <w:rPr>
                <w:rFonts w:ascii="Arial" w:hAnsi="Arial" w:cs="Arial"/>
              </w:rPr>
              <w:t>Make busting stigmas, myths, and misconceptions a key part of Nebraska’s workforce strategy</w:t>
            </w:r>
          </w:p>
          <w:p w14:paraId="21D80FC5" w14:textId="77777777" w:rsidR="001D0E0D" w:rsidRPr="004A69A7" w:rsidRDefault="001D0E0D" w:rsidP="003F45BB">
            <w:pPr>
              <w:numPr>
                <w:ilvl w:val="0"/>
                <w:numId w:val="3"/>
              </w:numPr>
              <w:ind w:left="162" w:hanging="162"/>
              <w:rPr>
                <w:rFonts w:ascii="Arial" w:hAnsi="Arial" w:cs="Arial"/>
              </w:rPr>
            </w:pPr>
            <w:r w:rsidRPr="004A69A7">
              <w:rPr>
                <w:rFonts w:ascii="Arial" w:hAnsi="Arial" w:cs="Arial"/>
              </w:rPr>
              <w:t>Need for strategy alignment of workforce development and economic development to expand employment for people with disabilities</w:t>
            </w:r>
          </w:p>
          <w:p w14:paraId="78E1CA89" w14:textId="77777777" w:rsidR="001D0E0D" w:rsidRPr="004A69A7" w:rsidRDefault="001D0E0D" w:rsidP="003F45BB">
            <w:pPr>
              <w:numPr>
                <w:ilvl w:val="0"/>
                <w:numId w:val="3"/>
              </w:numPr>
              <w:ind w:left="162" w:hanging="162"/>
              <w:rPr>
                <w:rFonts w:ascii="Arial" w:hAnsi="Arial" w:cs="Arial"/>
              </w:rPr>
            </w:pPr>
            <w:r w:rsidRPr="004A69A7">
              <w:rPr>
                <w:rFonts w:ascii="Arial" w:hAnsi="Arial" w:cs="Arial"/>
              </w:rPr>
              <w:t>Ensure that the best data points, including the Labor Force Participation Rates of people with disabilities v. those without disabilities, are used in performance metrics</w:t>
            </w:r>
          </w:p>
          <w:p w14:paraId="0923DF09" w14:textId="77777777" w:rsidR="001D0E0D" w:rsidRPr="004A69A7" w:rsidRDefault="001D0E0D" w:rsidP="003F45BB">
            <w:pPr>
              <w:numPr>
                <w:ilvl w:val="0"/>
                <w:numId w:val="3"/>
              </w:numPr>
              <w:ind w:left="162" w:hanging="162"/>
              <w:rPr>
                <w:rFonts w:ascii="Arial" w:hAnsi="Arial" w:cs="Arial"/>
              </w:rPr>
            </w:pPr>
            <w:r w:rsidRPr="004A69A7">
              <w:rPr>
                <w:rFonts w:ascii="Arial" w:hAnsi="Arial" w:cs="Arial"/>
              </w:rPr>
              <w:t>Section 503 of the Rehabilitation Act and Federal Cont</w:t>
            </w:r>
            <w:r w:rsidR="00766DFC" w:rsidRPr="004A69A7">
              <w:rPr>
                <w:rFonts w:ascii="Arial" w:hAnsi="Arial" w:cs="Arial"/>
              </w:rPr>
              <w:t>ractors offer Nebraska the chanc</w:t>
            </w:r>
            <w:r w:rsidRPr="004A69A7">
              <w:rPr>
                <w:rFonts w:ascii="Arial" w:hAnsi="Arial" w:cs="Arial"/>
              </w:rPr>
              <w:t>e to innovate, collaborate, and expand opportunity</w:t>
            </w:r>
          </w:p>
          <w:p w14:paraId="40301A16" w14:textId="77777777" w:rsidR="001D0E0D" w:rsidRPr="004A69A7" w:rsidRDefault="001D0E0D" w:rsidP="003F45BB">
            <w:pPr>
              <w:numPr>
                <w:ilvl w:val="0"/>
                <w:numId w:val="3"/>
              </w:numPr>
              <w:ind w:left="162" w:hanging="162"/>
              <w:rPr>
                <w:rFonts w:ascii="Arial" w:hAnsi="Arial" w:cs="Arial"/>
              </w:rPr>
            </w:pPr>
            <w:r w:rsidRPr="004A69A7">
              <w:rPr>
                <w:rFonts w:ascii="Arial" w:hAnsi="Arial" w:cs="Arial"/>
              </w:rPr>
              <w:lastRenderedPageBreak/>
              <w:t>Beware “Order of Selection” and Utilize a “Jackie Robertson Strategy”</w:t>
            </w:r>
          </w:p>
          <w:p w14:paraId="10659237" w14:textId="77777777" w:rsidR="001D0E0D" w:rsidRPr="004A69A7" w:rsidRDefault="001D0E0D" w:rsidP="003F45BB">
            <w:pPr>
              <w:numPr>
                <w:ilvl w:val="0"/>
                <w:numId w:val="3"/>
              </w:numPr>
              <w:ind w:left="162" w:hanging="162"/>
              <w:rPr>
                <w:rFonts w:ascii="Arial" w:hAnsi="Arial" w:cs="Arial"/>
              </w:rPr>
            </w:pPr>
            <w:r w:rsidRPr="004A69A7">
              <w:rPr>
                <w:rFonts w:ascii="Arial" w:hAnsi="Arial" w:cs="Arial"/>
              </w:rPr>
              <w:t>Overcome the gap between disability s</w:t>
            </w:r>
            <w:r w:rsidR="00C65616" w:rsidRPr="004A69A7">
              <w:rPr>
                <w:rFonts w:ascii="Arial" w:hAnsi="Arial" w:cs="Arial"/>
              </w:rPr>
              <w:t>ervices and career services in post-secondary e</w:t>
            </w:r>
            <w:r w:rsidRPr="004A69A7">
              <w:rPr>
                <w:rFonts w:ascii="Arial" w:hAnsi="Arial" w:cs="Arial"/>
              </w:rPr>
              <w:t>ducation</w:t>
            </w:r>
          </w:p>
          <w:p w14:paraId="23A701C1" w14:textId="77777777" w:rsidR="001D0E0D" w:rsidRPr="004A69A7" w:rsidRDefault="00C65616" w:rsidP="003F45BB">
            <w:pPr>
              <w:numPr>
                <w:ilvl w:val="0"/>
                <w:numId w:val="3"/>
              </w:numPr>
              <w:ind w:left="162" w:hanging="162"/>
              <w:rPr>
                <w:rFonts w:ascii="Arial" w:hAnsi="Arial" w:cs="Arial"/>
              </w:rPr>
            </w:pPr>
            <w:r w:rsidRPr="004A69A7">
              <w:rPr>
                <w:rFonts w:ascii="Arial" w:hAnsi="Arial" w:cs="Arial"/>
              </w:rPr>
              <w:t xml:space="preserve">Ensure that apprenticeship </w:t>
            </w:r>
            <w:r w:rsidR="00542945" w:rsidRPr="004A69A7">
              <w:rPr>
                <w:rFonts w:ascii="Arial" w:hAnsi="Arial" w:cs="Arial"/>
              </w:rPr>
              <w:t>programs</w:t>
            </w:r>
            <w:r w:rsidRPr="004A69A7">
              <w:rPr>
                <w:rFonts w:ascii="Arial" w:hAnsi="Arial" w:cs="Arial"/>
              </w:rPr>
              <w:t xml:space="preserve"> are fully accessible and actively recruiting young p</w:t>
            </w:r>
            <w:r w:rsidR="001D0E0D" w:rsidRPr="004A69A7">
              <w:rPr>
                <w:rFonts w:ascii="Arial" w:hAnsi="Arial" w:cs="Arial"/>
              </w:rPr>
              <w:t>eople wi</w:t>
            </w:r>
            <w:r w:rsidRPr="004A69A7">
              <w:rPr>
                <w:rFonts w:ascii="Arial" w:hAnsi="Arial" w:cs="Arial"/>
              </w:rPr>
              <w:t>th d</w:t>
            </w:r>
            <w:r w:rsidR="001D0E0D" w:rsidRPr="004A69A7">
              <w:rPr>
                <w:rFonts w:ascii="Arial" w:hAnsi="Arial" w:cs="Arial"/>
              </w:rPr>
              <w:t>isabilitie</w:t>
            </w:r>
            <w:r w:rsidRPr="004A69A7">
              <w:rPr>
                <w:rFonts w:ascii="Arial" w:hAnsi="Arial" w:cs="Arial"/>
              </w:rPr>
              <w:t xml:space="preserve">s, especially with government </w:t>
            </w:r>
            <w:r w:rsidR="00542945" w:rsidRPr="004A69A7">
              <w:rPr>
                <w:rFonts w:ascii="Arial" w:hAnsi="Arial" w:cs="Arial"/>
              </w:rPr>
              <w:t>contractors</w:t>
            </w:r>
          </w:p>
          <w:p w14:paraId="58FAFE50" w14:textId="77777777" w:rsidR="00C65616" w:rsidRPr="004A69A7" w:rsidRDefault="00C65616" w:rsidP="003F45BB">
            <w:pPr>
              <w:numPr>
                <w:ilvl w:val="0"/>
                <w:numId w:val="3"/>
              </w:numPr>
              <w:ind w:left="162" w:hanging="162"/>
              <w:rPr>
                <w:rFonts w:ascii="Arial" w:hAnsi="Arial" w:cs="Arial"/>
              </w:rPr>
            </w:pPr>
            <w:r w:rsidRPr="004A69A7">
              <w:rPr>
                <w:rFonts w:ascii="Arial" w:hAnsi="Arial" w:cs="Arial"/>
              </w:rPr>
              <w:t>Prioritize pre-employment training and expand partnerships with VR</w:t>
            </w:r>
          </w:p>
          <w:p w14:paraId="2FFB1B8E" w14:textId="77777777" w:rsidR="00C65616" w:rsidRPr="004A69A7" w:rsidRDefault="00C65616" w:rsidP="003F45BB">
            <w:pPr>
              <w:numPr>
                <w:ilvl w:val="0"/>
                <w:numId w:val="3"/>
              </w:numPr>
              <w:ind w:left="162" w:hanging="162"/>
              <w:rPr>
                <w:rFonts w:ascii="Arial" w:hAnsi="Arial" w:cs="Arial"/>
              </w:rPr>
            </w:pPr>
            <w:r w:rsidRPr="004A69A7">
              <w:rPr>
                <w:rFonts w:ascii="Arial" w:hAnsi="Arial" w:cs="Arial"/>
              </w:rPr>
              <w:t>Ensure that the assurances in your WIOA checklist are matched up to a strategy to fully implement them and be successful</w:t>
            </w:r>
          </w:p>
          <w:p w14:paraId="4F5CDDEB" w14:textId="77777777" w:rsidR="00C65616" w:rsidRPr="004A69A7" w:rsidRDefault="00C65616" w:rsidP="003F45BB">
            <w:pPr>
              <w:numPr>
                <w:ilvl w:val="0"/>
                <w:numId w:val="3"/>
              </w:numPr>
              <w:ind w:left="162" w:hanging="162"/>
              <w:rPr>
                <w:rFonts w:ascii="Arial" w:hAnsi="Arial" w:cs="Arial"/>
              </w:rPr>
            </w:pPr>
            <w:r w:rsidRPr="004A69A7">
              <w:rPr>
                <w:rFonts w:ascii="Arial" w:hAnsi="Arial" w:cs="Arial"/>
              </w:rPr>
              <w:t>Avoid the opportunity costs of focusing too much on One-Stop Centers programmatic accessibility is critically important</w:t>
            </w:r>
          </w:p>
          <w:p w14:paraId="38BA5737" w14:textId="77777777" w:rsidR="00C65616" w:rsidRPr="004A69A7" w:rsidRDefault="00C65616" w:rsidP="003F45BB">
            <w:pPr>
              <w:numPr>
                <w:ilvl w:val="0"/>
                <w:numId w:val="3"/>
              </w:numPr>
              <w:ind w:left="162" w:hanging="162"/>
              <w:rPr>
                <w:rFonts w:ascii="Arial" w:hAnsi="Arial" w:cs="Arial"/>
              </w:rPr>
            </w:pPr>
            <w:r w:rsidRPr="004A69A7">
              <w:rPr>
                <w:rFonts w:ascii="Arial" w:hAnsi="Arial" w:cs="Arial"/>
              </w:rPr>
              <w:t>Transportation is a vital component and it must be addressed directly</w:t>
            </w:r>
          </w:p>
          <w:p w14:paraId="5FB0A076" w14:textId="77777777" w:rsidR="00C65616" w:rsidRPr="004A69A7" w:rsidRDefault="00C65616" w:rsidP="003F45BB">
            <w:pPr>
              <w:numPr>
                <w:ilvl w:val="0"/>
                <w:numId w:val="3"/>
              </w:numPr>
              <w:ind w:left="162" w:hanging="162"/>
              <w:rPr>
                <w:rFonts w:ascii="Arial" w:hAnsi="Arial" w:cs="Arial"/>
              </w:rPr>
            </w:pPr>
            <w:r w:rsidRPr="004A69A7">
              <w:rPr>
                <w:rFonts w:ascii="Arial" w:hAnsi="Arial" w:cs="Arial"/>
              </w:rPr>
              <w:t>Getting out the word on free and accessible services and resources</w:t>
            </w:r>
          </w:p>
          <w:p w14:paraId="1608B3A6" w14:textId="77777777" w:rsidR="00C65616" w:rsidRPr="004A69A7" w:rsidRDefault="00C65616" w:rsidP="003F45BB">
            <w:pPr>
              <w:numPr>
                <w:ilvl w:val="0"/>
                <w:numId w:val="3"/>
              </w:numPr>
              <w:ind w:left="162" w:hanging="162"/>
              <w:rPr>
                <w:rFonts w:ascii="Arial" w:hAnsi="Arial" w:cs="Arial"/>
              </w:rPr>
            </w:pPr>
            <w:r w:rsidRPr="004A69A7">
              <w:rPr>
                <w:rFonts w:ascii="Arial" w:hAnsi="Arial" w:cs="Arial"/>
              </w:rPr>
              <w:t>Nothing about u</w:t>
            </w:r>
            <w:r w:rsidR="00A84809" w:rsidRPr="004A69A7">
              <w:rPr>
                <w:rFonts w:ascii="Arial" w:hAnsi="Arial" w:cs="Arial"/>
              </w:rPr>
              <w:t>s without us: Include representative from the disability community and the state VR program on the State Board</w:t>
            </w:r>
          </w:p>
          <w:p w14:paraId="66E0A68B" w14:textId="77777777" w:rsidR="00025D7C" w:rsidRPr="004A69A7" w:rsidRDefault="00025D7C" w:rsidP="003F45BB">
            <w:pPr>
              <w:numPr>
                <w:ilvl w:val="0"/>
                <w:numId w:val="3"/>
              </w:numPr>
              <w:ind w:left="162" w:hanging="162"/>
              <w:rPr>
                <w:rFonts w:ascii="Arial" w:hAnsi="Arial" w:cs="Arial"/>
              </w:rPr>
            </w:pPr>
            <w:r w:rsidRPr="004A69A7">
              <w:rPr>
                <w:rFonts w:ascii="Arial" w:hAnsi="Arial" w:cs="Arial"/>
              </w:rPr>
              <w:t xml:space="preserve">Aging workers and those with recently acquired disabilities must be specifically addressed in the plan </w:t>
            </w:r>
          </w:p>
          <w:p w14:paraId="53620806" w14:textId="77777777" w:rsidR="00025D7C" w:rsidRPr="004A69A7" w:rsidRDefault="001D6DD1" w:rsidP="003F45BB">
            <w:pPr>
              <w:numPr>
                <w:ilvl w:val="0"/>
                <w:numId w:val="3"/>
              </w:numPr>
              <w:ind w:left="162" w:hanging="162"/>
              <w:rPr>
                <w:rFonts w:ascii="Arial" w:hAnsi="Arial" w:cs="Arial"/>
              </w:rPr>
            </w:pPr>
            <w:r w:rsidRPr="004A69A7">
              <w:rPr>
                <w:rFonts w:ascii="Arial" w:hAnsi="Arial" w:cs="Arial"/>
              </w:rPr>
              <w:t>Strategic engagement to build a buddy/mentor system for people customers of the Workforce System</w:t>
            </w:r>
          </w:p>
          <w:p w14:paraId="72DAACBD" w14:textId="77777777" w:rsidR="001D6DD1" w:rsidRPr="004A69A7" w:rsidRDefault="001D6DD1" w:rsidP="003F45BB">
            <w:pPr>
              <w:numPr>
                <w:ilvl w:val="0"/>
                <w:numId w:val="3"/>
              </w:numPr>
              <w:ind w:left="162" w:hanging="162"/>
              <w:rPr>
                <w:rFonts w:ascii="Arial" w:hAnsi="Arial" w:cs="Arial"/>
              </w:rPr>
            </w:pPr>
            <w:r w:rsidRPr="004A69A7">
              <w:rPr>
                <w:rFonts w:ascii="Arial" w:hAnsi="Arial" w:cs="Arial"/>
              </w:rPr>
              <w:t>The disability issues of people involved in the corrections system must be addressed</w:t>
            </w:r>
          </w:p>
        </w:tc>
        <w:tc>
          <w:tcPr>
            <w:tcW w:w="2103" w:type="pct"/>
          </w:tcPr>
          <w:p w14:paraId="4A21B157" w14:textId="77777777" w:rsidR="00A3126D" w:rsidRPr="004A69A7" w:rsidRDefault="00A3126D" w:rsidP="00A3126D">
            <w:pPr>
              <w:rPr>
                <w:rFonts w:ascii="Arial" w:hAnsi="Arial" w:cs="Arial"/>
              </w:rPr>
            </w:pPr>
            <w:r w:rsidRPr="004A69A7">
              <w:rPr>
                <w:rFonts w:ascii="Arial" w:hAnsi="Arial" w:cs="Arial"/>
              </w:rPr>
              <w:lastRenderedPageBreak/>
              <w:t>The Combined State Plan will not be providing additional specificity around these themes at this time. Specificity will be developed as the plan partners, the Nebraska Workforce Development Board, and local workforce development boards work to put the Nebraska’s Combined State Plan into action. When appropriate to the requirements of the Combined State Plan, that specificity may be added at the first revision.</w:t>
            </w:r>
          </w:p>
          <w:p w14:paraId="099D38FD" w14:textId="77777777" w:rsidR="0016388E" w:rsidRPr="004A69A7" w:rsidRDefault="0016388E" w:rsidP="00766DFC">
            <w:pPr>
              <w:numPr>
                <w:ilvl w:val="0"/>
                <w:numId w:val="3"/>
              </w:numPr>
              <w:ind w:left="162" w:hanging="162"/>
              <w:rPr>
                <w:rFonts w:ascii="Arial" w:hAnsi="Arial" w:cs="Arial"/>
              </w:rPr>
            </w:pPr>
            <w:r w:rsidRPr="004A69A7">
              <w:rPr>
                <w:rFonts w:ascii="Arial" w:hAnsi="Arial" w:cs="Arial"/>
              </w:rPr>
              <w:t xml:space="preserve">As the plan partners work to implement the Combined State Plan, they and the Nebraska Workforce Development board and local workforce development boards will begin working on marketing and outreach to all job seekers and employers and integrating the services of the plan partner programs. The plan partners recognize the challenges of outreach to a large diverse population and getting the message to the priority populations identified in WIOA.  </w:t>
            </w:r>
          </w:p>
          <w:p w14:paraId="6FA00857" w14:textId="77777777" w:rsidR="004D1BA2" w:rsidRPr="004A69A7" w:rsidRDefault="003722E1" w:rsidP="00766DFC">
            <w:pPr>
              <w:numPr>
                <w:ilvl w:val="0"/>
                <w:numId w:val="3"/>
              </w:numPr>
              <w:ind w:left="162" w:hanging="162"/>
              <w:rPr>
                <w:rFonts w:ascii="Arial" w:hAnsi="Arial" w:cs="Arial"/>
              </w:rPr>
            </w:pPr>
            <w:r w:rsidRPr="004A69A7">
              <w:rPr>
                <w:rFonts w:ascii="Arial" w:hAnsi="Arial" w:cs="Arial"/>
              </w:rPr>
              <w:lastRenderedPageBreak/>
              <w:t xml:space="preserve">The Combined State Plan includes goals and strategies for development of Nebraska’s Workforce System, which include </w:t>
            </w:r>
            <w:r w:rsidR="00766DFC" w:rsidRPr="004A69A7">
              <w:rPr>
                <w:rFonts w:ascii="Arial" w:hAnsi="Arial" w:cs="Arial"/>
              </w:rPr>
              <w:t xml:space="preserve">the development and implementation of </w:t>
            </w:r>
            <w:r w:rsidR="00D87DBB" w:rsidRPr="004A69A7">
              <w:rPr>
                <w:rFonts w:ascii="Arial" w:hAnsi="Arial" w:cs="Arial"/>
              </w:rPr>
              <w:t xml:space="preserve">industry </w:t>
            </w:r>
            <w:r w:rsidRPr="004A69A7">
              <w:rPr>
                <w:rFonts w:ascii="Arial" w:hAnsi="Arial" w:cs="Arial"/>
              </w:rPr>
              <w:t xml:space="preserve">sector </w:t>
            </w:r>
            <w:r w:rsidR="00766DFC" w:rsidRPr="004A69A7">
              <w:rPr>
                <w:rFonts w:ascii="Arial" w:hAnsi="Arial" w:cs="Arial"/>
              </w:rPr>
              <w:t xml:space="preserve">partnerships and </w:t>
            </w:r>
            <w:r w:rsidRPr="004A69A7">
              <w:rPr>
                <w:rFonts w:ascii="Arial" w:hAnsi="Arial" w:cs="Arial"/>
              </w:rPr>
              <w:t>strategies</w:t>
            </w:r>
            <w:r w:rsidR="00766DFC" w:rsidRPr="004A69A7">
              <w:rPr>
                <w:rFonts w:ascii="Arial" w:hAnsi="Arial" w:cs="Arial"/>
              </w:rPr>
              <w:t>.</w:t>
            </w:r>
          </w:p>
          <w:p w14:paraId="696CE7EA" w14:textId="77777777" w:rsidR="00766DFC" w:rsidRPr="004A69A7" w:rsidRDefault="00766DFC" w:rsidP="00766DFC">
            <w:pPr>
              <w:numPr>
                <w:ilvl w:val="0"/>
                <w:numId w:val="3"/>
              </w:numPr>
              <w:ind w:left="162" w:hanging="162"/>
              <w:rPr>
                <w:rFonts w:ascii="Arial" w:hAnsi="Arial" w:cs="Arial"/>
              </w:rPr>
            </w:pPr>
            <w:r w:rsidRPr="004A69A7">
              <w:rPr>
                <w:rFonts w:ascii="Arial" w:hAnsi="Arial" w:cs="Arial"/>
              </w:rPr>
              <w:t>WIOA defines the required data elements to be reported.  As the mandated core partners work together on data collection and sharing, part of that process will involve looking at what disaggregate data can meaningfully be gathered and reported.</w:t>
            </w:r>
          </w:p>
          <w:p w14:paraId="1209F505" w14:textId="77777777" w:rsidR="00766DFC" w:rsidRPr="004A69A7" w:rsidRDefault="00766DFC" w:rsidP="00766DFC">
            <w:pPr>
              <w:numPr>
                <w:ilvl w:val="0"/>
                <w:numId w:val="3"/>
              </w:numPr>
              <w:ind w:left="162" w:hanging="162"/>
              <w:rPr>
                <w:rFonts w:ascii="Arial" w:hAnsi="Arial" w:cs="Arial"/>
              </w:rPr>
            </w:pPr>
            <w:r w:rsidRPr="004A69A7">
              <w:rPr>
                <w:rFonts w:ascii="Arial" w:hAnsi="Arial" w:cs="Arial"/>
              </w:rPr>
              <w:t>The plan partners, American Job Centers, along with the Nebraska Workforce Development board and local workforce development boards will begin working on marketing and outreach to all job seekers and employers and integrating the services of the plan partner programs. The plan partners recognize the challenges of outreach to a large diverse population and getting the message to the priority populations identified in WIOA.</w:t>
            </w:r>
          </w:p>
          <w:p w14:paraId="230981B5" w14:textId="77777777" w:rsidR="00766DFC" w:rsidRPr="004A69A7" w:rsidRDefault="00766DFC" w:rsidP="0026638E">
            <w:pPr>
              <w:numPr>
                <w:ilvl w:val="0"/>
                <w:numId w:val="3"/>
              </w:numPr>
              <w:ind w:left="162" w:hanging="162"/>
              <w:rPr>
                <w:rFonts w:ascii="Arial" w:hAnsi="Arial" w:cs="Arial"/>
              </w:rPr>
            </w:pPr>
            <w:r w:rsidRPr="004A69A7">
              <w:rPr>
                <w:rFonts w:ascii="Arial" w:hAnsi="Arial" w:cs="Arial"/>
              </w:rPr>
              <w:t xml:space="preserve">As the plan partners work to implement the Combined State Plan, they and the Nebraska Workforce Development board and local workforce development boards will begin working to ensure a comprehensive network of interrelated services addressing a wide spectrum of jobseeker and employer needs, including </w:t>
            </w:r>
            <w:r w:rsidR="0026638E" w:rsidRPr="004A69A7">
              <w:rPr>
                <w:rFonts w:ascii="Arial" w:hAnsi="Arial" w:cs="Arial"/>
              </w:rPr>
              <w:t xml:space="preserve">accessibility of services and </w:t>
            </w:r>
            <w:r w:rsidRPr="004A69A7">
              <w:rPr>
                <w:rFonts w:ascii="Arial" w:hAnsi="Arial" w:cs="Arial"/>
              </w:rPr>
              <w:t>employer engagement.</w:t>
            </w:r>
          </w:p>
          <w:p w14:paraId="3EC1BBC5" w14:textId="77777777" w:rsidR="0026638E" w:rsidRPr="004A69A7" w:rsidRDefault="0026638E" w:rsidP="00C03574">
            <w:pPr>
              <w:numPr>
                <w:ilvl w:val="0"/>
                <w:numId w:val="3"/>
              </w:numPr>
              <w:ind w:left="162" w:hanging="162"/>
              <w:rPr>
                <w:rFonts w:ascii="Arial" w:hAnsi="Arial" w:cs="Arial"/>
              </w:rPr>
            </w:pPr>
            <w:r w:rsidRPr="004A69A7">
              <w:rPr>
                <w:rFonts w:ascii="Arial" w:hAnsi="Arial" w:cs="Arial"/>
              </w:rPr>
              <w:t xml:space="preserve">Under WIOA, states are required to make services and programs available and accessible through One-stop Centers.  </w:t>
            </w:r>
            <w:r w:rsidR="00C03574" w:rsidRPr="004A69A7">
              <w:rPr>
                <w:rFonts w:ascii="Arial" w:hAnsi="Arial" w:cs="Arial"/>
              </w:rPr>
              <w:t>During implementation of the Combined State Plan, t</w:t>
            </w:r>
            <w:r w:rsidRPr="004A69A7">
              <w:rPr>
                <w:rFonts w:ascii="Arial" w:hAnsi="Arial" w:cs="Arial"/>
              </w:rPr>
              <w:t xml:space="preserve">he plan partners, the Nebraska Workforce Development Board and local workforce development boards </w:t>
            </w:r>
            <w:r w:rsidR="00C03574" w:rsidRPr="004A69A7">
              <w:rPr>
                <w:rFonts w:ascii="Arial" w:hAnsi="Arial" w:cs="Arial"/>
              </w:rPr>
              <w:t>will begin working to ensure Nebraska’s One-stop Centers are compliant with applicable legal requirements and provide programmatic accessibility to all job seekers and employers.</w:t>
            </w:r>
          </w:p>
          <w:p w14:paraId="294D4531" w14:textId="77777777" w:rsidR="00F64725" w:rsidRPr="004A69A7" w:rsidRDefault="00D22288" w:rsidP="00D22288">
            <w:pPr>
              <w:numPr>
                <w:ilvl w:val="0"/>
                <w:numId w:val="3"/>
              </w:numPr>
              <w:ind w:left="162" w:hanging="162"/>
              <w:rPr>
                <w:rFonts w:ascii="Arial" w:hAnsi="Arial" w:cs="Arial"/>
              </w:rPr>
            </w:pPr>
            <w:r w:rsidRPr="004A69A7">
              <w:rPr>
                <w:rFonts w:ascii="Arial" w:hAnsi="Arial" w:cs="Arial"/>
              </w:rPr>
              <w:t>Local workforce development boards are responsible for the development of policies on the provision of support services, including those addressing the transportation needs of job seekers.  The public is encouraged to engage with local workforce development boards on the provision of supportive services.</w:t>
            </w:r>
          </w:p>
          <w:p w14:paraId="14642D5D" w14:textId="77777777" w:rsidR="00D22288" w:rsidRPr="004A69A7" w:rsidRDefault="00D22288" w:rsidP="00D22288">
            <w:pPr>
              <w:numPr>
                <w:ilvl w:val="0"/>
                <w:numId w:val="3"/>
              </w:numPr>
              <w:ind w:left="162" w:hanging="162"/>
              <w:rPr>
                <w:rFonts w:ascii="Arial" w:hAnsi="Arial" w:cs="Arial"/>
              </w:rPr>
            </w:pPr>
            <w:r w:rsidRPr="004A69A7">
              <w:rPr>
                <w:rFonts w:ascii="Arial" w:hAnsi="Arial" w:cs="Arial"/>
              </w:rPr>
              <w:t>A key feature of the Combined State Plan is the integration of services and programs provided by plan partners and the elimination of duplicated services.  Agencies providing services outside of those provided by plan partners are encouraged to collaborate with the plan partners in making their resources available to job seekers and employers on the local, regional and state levels.</w:t>
            </w:r>
          </w:p>
          <w:p w14:paraId="622D03FA" w14:textId="77777777" w:rsidR="00D22288" w:rsidRPr="004A69A7" w:rsidRDefault="00D22288" w:rsidP="0050778D">
            <w:pPr>
              <w:numPr>
                <w:ilvl w:val="0"/>
                <w:numId w:val="3"/>
              </w:numPr>
              <w:ind w:left="162" w:hanging="162"/>
              <w:rPr>
                <w:rFonts w:ascii="Arial" w:hAnsi="Arial" w:cs="Arial"/>
              </w:rPr>
            </w:pPr>
            <w:r w:rsidRPr="004A69A7">
              <w:rPr>
                <w:rFonts w:ascii="Arial" w:hAnsi="Arial" w:cs="Arial"/>
              </w:rPr>
              <w:t>WIOA defines the membership requirements for state and local workforce development boards.  Governors and chief elected officials of local workforce development areas</w:t>
            </w:r>
            <w:r w:rsidR="0050778D" w:rsidRPr="004A69A7">
              <w:rPr>
                <w:rFonts w:ascii="Arial" w:hAnsi="Arial" w:cs="Arial"/>
              </w:rPr>
              <w:t>, respectively,</w:t>
            </w:r>
            <w:r w:rsidRPr="004A69A7">
              <w:rPr>
                <w:rFonts w:ascii="Arial" w:hAnsi="Arial" w:cs="Arial"/>
              </w:rPr>
              <w:t xml:space="preserve"> are responsible for appointments to </w:t>
            </w:r>
            <w:r w:rsidR="0050778D" w:rsidRPr="004A69A7">
              <w:rPr>
                <w:rFonts w:ascii="Arial" w:hAnsi="Arial" w:cs="Arial"/>
              </w:rPr>
              <w:t xml:space="preserve">state and local workforce development boards.  Interested </w:t>
            </w:r>
            <w:r w:rsidR="00296137" w:rsidRPr="004A69A7">
              <w:rPr>
                <w:rFonts w:ascii="Arial" w:hAnsi="Arial" w:cs="Arial"/>
              </w:rPr>
              <w:t xml:space="preserve">organizations and </w:t>
            </w:r>
            <w:r w:rsidR="0050778D" w:rsidRPr="004A69A7">
              <w:rPr>
                <w:rFonts w:ascii="Arial" w:hAnsi="Arial" w:cs="Arial"/>
              </w:rPr>
              <w:t>members of the public are encouraged to recommend appointments to the Nebraska Workforce Development Board and local workforce development boards.</w:t>
            </w:r>
          </w:p>
          <w:p w14:paraId="73FE7AB0" w14:textId="77777777" w:rsidR="004C1F01" w:rsidRPr="004A69A7" w:rsidRDefault="0050778D" w:rsidP="004C1F01">
            <w:pPr>
              <w:numPr>
                <w:ilvl w:val="0"/>
                <w:numId w:val="3"/>
              </w:numPr>
              <w:ind w:left="162" w:hanging="162"/>
              <w:rPr>
                <w:rFonts w:ascii="Arial" w:hAnsi="Arial" w:cs="Arial"/>
              </w:rPr>
            </w:pPr>
            <w:r w:rsidRPr="004A69A7">
              <w:rPr>
                <w:rFonts w:ascii="Arial" w:hAnsi="Arial" w:cs="Arial"/>
              </w:rPr>
              <w:t xml:space="preserve">Nebraska’s Senior Community Service Employment Program (SCSEP) </w:t>
            </w:r>
            <w:r w:rsidR="004C1F01" w:rsidRPr="004A69A7">
              <w:rPr>
                <w:rFonts w:ascii="Arial" w:hAnsi="Arial" w:cs="Arial"/>
              </w:rPr>
              <w:t xml:space="preserve">is a plan partners and </w:t>
            </w:r>
            <w:r w:rsidRPr="004A69A7">
              <w:rPr>
                <w:rFonts w:ascii="Arial" w:hAnsi="Arial" w:cs="Arial"/>
              </w:rPr>
              <w:t xml:space="preserve">provides training for aging workers through community service organizations.  </w:t>
            </w:r>
            <w:r w:rsidR="004C1F01" w:rsidRPr="004A69A7">
              <w:rPr>
                <w:rFonts w:ascii="Arial" w:hAnsi="Arial" w:cs="Arial"/>
              </w:rPr>
              <w:t xml:space="preserve">As trainees reach job-ready status, </w:t>
            </w:r>
            <w:r w:rsidRPr="004A69A7">
              <w:rPr>
                <w:rFonts w:ascii="Arial" w:hAnsi="Arial" w:cs="Arial"/>
              </w:rPr>
              <w:t xml:space="preserve">SCSEP </w:t>
            </w:r>
            <w:r w:rsidR="004C1F01" w:rsidRPr="004A69A7">
              <w:rPr>
                <w:rFonts w:ascii="Arial" w:hAnsi="Arial" w:cs="Arial"/>
              </w:rPr>
              <w:t>works with a wide variety of organizations for placement.</w:t>
            </w:r>
          </w:p>
        </w:tc>
      </w:tr>
      <w:tr w:rsidR="00C623B0" w:rsidRPr="004A69A7" w14:paraId="0A49410A" w14:textId="77777777" w:rsidTr="00C623B0">
        <w:tc>
          <w:tcPr>
            <w:tcW w:w="1316" w:type="pct"/>
          </w:tcPr>
          <w:p w14:paraId="490FC5CB" w14:textId="77777777" w:rsidR="003F45BB" w:rsidRPr="004A69A7" w:rsidRDefault="003F45BB" w:rsidP="003F45BB">
            <w:pPr>
              <w:rPr>
                <w:rFonts w:ascii="Arial" w:hAnsi="Arial" w:cs="Arial"/>
              </w:rPr>
            </w:pPr>
            <w:r w:rsidRPr="004A69A7">
              <w:rPr>
                <w:rFonts w:ascii="Arial" w:hAnsi="Arial" w:cs="Arial"/>
                <w:b/>
              </w:rPr>
              <w:lastRenderedPageBreak/>
              <w:t>Commenter:</w:t>
            </w:r>
            <w:r w:rsidRPr="004A69A7">
              <w:rPr>
                <w:rFonts w:ascii="Arial" w:hAnsi="Arial" w:cs="Arial"/>
              </w:rPr>
              <w:t xml:space="preserve"> Easter Seals Nebraska</w:t>
            </w:r>
          </w:p>
          <w:p w14:paraId="005877E0" w14:textId="77777777" w:rsidR="007267B4" w:rsidRPr="004A69A7" w:rsidRDefault="007267B4" w:rsidP="003F45BB">
            <w:pPr>
              <w:rPr>
                <w:rFonts w:ascii="Arial" w:hAnsi="Arial" w:cs="Arial"/>
                <w:b/>
              </w:rPr>
            </w:pPr>
          </w:p>
          <w:p w14:paraId="7D23DD66" w14:textId="77777777" w:rsidR="004D1BA2" w:rsidRPr="004A69A7" w:rsidRDefault="006A6467" w:rsidP="003F45BB">
            <w:pPr>
              <w:rPr>
                <w:rFonts w:ascii="Arial" w:hAnsi="Arial" w:cs="Arial"/>
              </w:rPr>
            </w:pPr>
            <w:r w:rsidRPr="004A69A7">
              <w:rPr>
                <w:rFonts w:ascii="Arial" w:hAnsi="Arial" w:cs="Arial"/>
                <w:b/>
              </w:rPr>
              <w:t xml:space="preserve">Topic: </w:t>
            </w:r>
            <w:r w:rsidRPr="004A69A7">
              <w:rPr>
                <w:rFonts w:ascii="Arial" w:hAnsi="Arial" w:cs="Arial"/>
              </w:rPr>
              <w:t>Discussion points and questions</w:t>
            </w:r>
          </w:p>
          <w:p w14:paraId="63F19E65" w14:textId="77777777" w:rsidR="006A6467" w:rsidRPr="004A69A7" w:rsidRDefault="006A6467" w:rsidP="003F45BB">
            <w:pPr>
              <w:rPr>
                <w:rFonts w:ascii="Arial" w:hAnsi="Arial" w:cs="Arial"/>
              </w:rPr>
            </w:pPr>
          </w:p>
          <w:p w14:paraId="47566AC6" w14:textId="77777777" w:rsidR="006A6467" w:rsidRPr="004A69A7" w:rsidRDefault="006A6467" w:rsidP="003F45BB">
            <w:pPr>
              <w:rPr>
                <w:rFonts w:ascii="Arial" w:hAnsi="Arial" w:cs="Arial"/>
              </w:rPr>
            </w:pPr>
          </w:p>
        </w:tc>
        <w:tc>
          <w:tcPr>
            <w:tcW w:w="1580" w:type="pct"/>
          </w:tcPr>
          <w:p w14:paraId="594AFEDA" w14:textId="77777777" w:rsidR="004D1BA2" w:rsidRPr="004A69A7" w:rsidRDefault="006A6467" w:rsidP="003F45BB">
            <w:pPr>
              <w:numPr>
                <w:ilvl w:val="0"/>
                <w:numId w:val="4"/>
              </w:numPr>
              <w:ind w:left="162" w:hanging="162"/>
              <w:rPr>
                <w:rFonts w:ascii="Arial" w:hAnsi="Arial" w:cs="Arial"/>
              </w:rPr>
            </w:pPr>
            <w:r w:rsidRPr="004A69A7">
              <w:rPr>
                <w:rFonts w:ascii="Arial" w:hAnsi="Arial" w:cs="Arial"/>
              </w:rPr>
              <w:t>List work incentives counseling as a supportive service</w:t>
            </w:r>
          </w:p>
          <w:p w14:paraId="2D1FD1A1" w14:textId="77777777" w:rsidR="006A6467" w:rsidRPr="004A69A7" w:rsidRDefault="006A6467" w:rsidP="003F45BB">
            <w:pPr>
              <w:numPr>
                <w:ilvl w:val="0"/>
                <w:numId w:val="4"/>
              </w:numPr>
              <w:ind w:left="162" w:hanging="162"/>
              <w:rPr>
                <w:rFonts w:ascii="Arial" w:hAnsi="Arial" w:cs="Arial"/>
              </w:rPr>
            </w:pPr>
            <w:r w:rsidRPr="004A69A7">
              <w:rPr>
                <w:rFonts w:ascii="Arial" w:hAnsi="Arial" w:cs="Arial"/>
              </w:rPr>
              <w:t xml:space="preserve">Detail a plan for educating employers around reasonable accommodations, responsibilities under ADA, sensitivity and disability etiquette, </w:t>
            </w:r>
            <w:r w:rsidR="00B65EB9" w:rsidRPr="004A69A7">
              <w:rPr>
                <w:rFonts w:ascii="Arial" w:hAnsi="Arial" w:cs="Arial"/>
              </w:rPr>
              <w:t>self-disclosure, 503 compliance and incentives to hire individuals with disability</w:t>
            </w:r>
          </w:p>
          <w:p w14:paraId="38B9DE90" w14:textId="77777777" w:rsidR="00B65EB9" w:rsidRPr="004A69A7" w:rsidRDefault="00B65EB9" w:rsidP="003F45BB">
            <w:pPr>
              <w:numPr>
                <w:ilvl w:val="0"/>
                <w:numId w:val="4"/>
              </w:numPr>
              <w:ind w:left="162" w:hanging="162"/>
              <w:rPr>
                <w:rFonts w:ascii="Arial" w:hAnsi="Arial" w:cs="Arial"/>
              </w:rPr>
            </w:pPr>
            <w:r w:rsidRPr="004A69A7">
              <w:rPr>
                <w:rFonts w:ascii="Arial" w:hAnsi="Arial" w:cs="Arial"/>
              </w:rPr>
              <w:t>Include self-advocacy, peer modeling and disability disclosure information in leadership training for youth</w:t>
            </w:r>
          </w:p>
          <w:p w14:paraId="4D9C0251" w14:textId="77777777" w:rsidR="00B65EB9" w:rsidRPr="004A69A7" w:rsidRDefault="00B65EB9" w:rsidP="003F45BB">
            <w:pPr>
              <w:numPr>
                <w:ilvl w:val="0"/>
                <w:numId w:val="4"/>
              </w:numPr>
              <w:ind w:left="162" w:hanging="162"/>
              <w:rPr>
                <w:rFonts w:ascii="Arial" w:hAnsi="Arial" w:cs="Arial"/>
              </w:rPr>
            </w:pPr>
            <w:r w:rsidRPr="004A69A7">
              <w:rPr>
                <w:rFonts w:ascii="Arial" w:hAnsi="Arial" w:cs="Arial"/>
              </w:rPr>
              <w:t>Further define what is meant by financial education and the intended outcome</w:t>
            </w:r>
          </w:p>
          <w:p w14:paraId="7511CC9E" w14:textId="77777777" w:rsidR="00B65EB9" w:rsidRPr="004A69A7" w:rsidRDefault="00B65EB9" w:rsidP="003F45BB">
            <w:pPr>
              <w:numPr>
                <w:ilvl w:val="0"/>
                <w:numId w:val="4"/>
              </w:numPr>
              <w:ind w:left="162" w:hanging="162"/>
              <w:rPr>
                <w:rFonts w:ascii="Arial" w:hAnsi="Arial" w:cs="Arial"/>
              </w:rPr>
            </w:pPr>
            <w:r w:rsidRPr="004A69A7">
              <w:rPr>
                <w:rFonts w:ascii="Arial" w:hAnsi="Arial" w:cs="Arial"/>
              </w:rPr>
              <w:t xml:space="preserve">Consult with certified Work Incentive Specialists when working with job seekers receiving SSDI </w:t>
            </w:r>
            <w:r w:rsidR="00657FE4" w:rsidRPr="004A69A7">
              <w:rPr>
                <w:rFonts w:ascii="Arial" w:hAnsi="Arial" w:cs="Arial"/>
              </w:rPr>
              <w:t xml:space="preserve">and/or SSI due to a disability </w:t>
            </w:r>
          </w:p>
          <w:p w14:paraId="46E3B884" w14:textId="77777777" w:rsidR="00B65EB9" w:rsidRPr="004A69A7" w:rsidRDefault="00B65EB9" w:rsidP="003F45BB">
            <w:pPr>
              <w:numPr>
                <w:ilvl w:val="0"/>
                <w:numId w:val="4"/>
              </w:numPr>
              <w:ind w:left="162" w:hanging="162"/>
              <w:rPr>
                <w:rFonts w:ascii="Arial" w:hAnsi="Arial" w:cs="Arial"/>
              </w:rPr>
            </w:pPr>
            <w:r w:rsidRPr="004A69A7">
              <w:rPr>
                <w:rFonts w:ascii="Arial" w:hAnsi="Arial" w:cs="Arial"/>
              </w:rPr>
              <w:t>Will the state’s employment database sy</w:t>
            </w:r>
            <w:r w:rsidR="000F3F66" w:rsidRPr="004A69A7">
              <w:rPr>
                <w:rFonts w:ascii="Arial" w:hAnsi="Arial" w:cs="Arial"/>
              </w:rPr>
              <w:t>s</w:t>
            </w:r>
            <w:r w:rsidRPr="004A69A7">
              <w:rPr>
                <w:rFonts w:ascii="Arial" w:hAnsi="Arial" w:cs="Arial"/>
              </w:rPr>
              <w:t>tem support electronic referrals to engaged partners for needed services</w:t>
            </w:r>
          </w:p>
        </w:tc>
        <w:tc>
          <w:tcPr>
            <w:tcW w:w="2103" w:type="pct"/>
          </w:tcPr>
          <w:p w14:paraId="292A882E" w14:textId="77777777" w:rsidR="00296137" w:rsidRPr="004A69A7" w:rsidRDefault="00296137" w:rsidP="00296137">
            <w:pPr>
              <w:rPr>
                <w:rFonts w:ascii="Arial" w:hAnsi="Arial" w:cs="Arial"/>
              </w:rPr>
            </w:pPr>
            <w:r w:rsidRPr="004A69A7">
              <w:rPr>
                <w:rFonts w:ascii="Arial" w:hAnsi="Arial" w:cs="Arial"/>
              </w:rPr>
              <w:t>The Combined State Plan will not be providing additional specificity around these themes at this time. Specificity will be developed as the plan partners, the Nebraska Workforce Development Board, and local workforce development boards work to put the Nebraska’s Combined State Plan into action. When appropriate to the requirements of the Combined State Plan, that specificity may be added at the first revision.</w:t>
            </w:r>
          </w:p>
          <w:p w14:paraId="5FB71996" w14:textId="77777777" w:rsidR="006340BC" w:rsidRPr="004A69A7" w:rsidRDefault="006340BC" w:rsidP="006340BC">
            <w:pPr>
              <w:numPr>
                <w:ilvl w:val="0"/>
                <w:numId w:val="3"/>
              </w:numPr>
              <w:ind w:left="162" w:hanging="162"/>
              <w:rPr>
                <w:rFonts w:ascii="Arial" w:hAnsi="Arial" w:cs="Arial"/>
              </w:rPr>
            </w:pPr>
            <w:r w:rsidRPr="004A69A7">
              <w:rPr>
                <w:rFonts w:ascii="Arial" w:hAnsi="Arial" w:cs="Arial"/>
              </w:rPr>
              <w:t>Local workforce development boards are responsible for the development of policies on the provision of support services, including those addressing the transportation needs of job seekers.  The public is encouraged to engage with local workforce development boards on the provision of supportive services.</w:t>
            </w:r>
          </w:p>
          <w:p w14:paraId="0E5D7745" w14:textId="77777777" w:rsidR="006340BC" w:rsidRPr="004A69A7" w:rsidRDefault="006340BC" w:rsidP="006340BC">
            <w:pPr>
              <w:numPr>
                <w:ilvl w:val="0"/>
                <w:numId w:val="3"/>
              </w:numPr>
              <w:ind w:left="162" w:hanging="162"/>
              <w:rPr>
                <w:rFonts w:ascii="Arial" w:hAnsi="Arial" w:cs="Arial"/>
              </w:rPr>
            </w:pPr>
            <w:r w:rsidRPr="004A69A7">
              <w:rPr>
                <w:rFonts w:ascii="Arial" w:hAnsi="Arial" w:cs="Arial"/>
              </w:rPr>
              <w:t>As the plan partners work to implement the Combined State Plan, they and the Nebraska Workforce Development board and local workforce development boards will begin working to ensure a comprehensive network of interrelated services addressing a wide spectrum of jobseeker and employer needs, including accessibility of services and employer engagement.</w:t>
            </w:r>
          </w:p>
          <w:p w14:paraId="32B55B7F" w14:textId="77777777" w:rsidR="006340BC" w:rsidRPr="004A69A7" w:rsidRDefault="006340BC" w:rsidP="006340BC">
            <w:pPr>
              <w:numPr>
                <w:ilvl w:val="0"/>
                <w:numId w:val="3"/>
              </w:numPr>
              <w:ind w:left="162" w:hanging="162"/>
              <w:rPr>
                <w:rFonts w:ascii="Arial" w:hAnsi="Arial" w:cs="Arial"/>
              </w:rPr>
            </w:pPr>
            <w:r w:rsidRPr="004A69A7">
              <w:rPr>
                <w:rFonts w:ascii="Arial" w:hAnsi="Arial" w:cs="Arial"/>
              </w:rPr>
              <w:t>Plan partners and local workforce development boards determine the scope of youth services and programs.  The public is encouraged to work with plan partners and local workforce development boards in relation to potential changes to services and programs.</w:t>
            </w:r>
          </w:p>
          <w:p w14:paraId="7283F146" w14:textId="77777777" w:rsidR="00475134" w:rsidRPr="004A69A7" w:rsidRDefault="00475134" w:rsidP="006340BC">
            <w:pPr>
              <w:numPr>
                <w:ilvl w:val="0"/>
                <w:numId w:val="3"/>
              </w:numPr>
              <w:ind w:left="162" w:hanging="162"/>
              <w:rPr>
                <w:rFonts w:ascii="Arial" w:hAnsi="Arial" w:cs="Arial"/>
              </w:rPr>
            </w:pPr>
            <w:r w:rsidRPr="004A69A7">
              <w:rPr>
                <w:rFonts w:ascii="Arial" w:hAnsi="Arial" w:cs="Arial"/>
              </w:rPr>
              <w:t>Financial counseling is mentioned in the Combined State Plan as a service provided under the Rapid Response program for dislocated workers.</w:t>
            </w:r>
          </w:p>
          <w:p w14:paraId="4ACBF7F9" w14:textId="77777777" w:rsidR="00475134" w:rsidRPr="004A69A7" w:rsidRDefault="00475134" w:rsidP="00475134">
            <w:pPr>
              <w:numPr>
                <w:ilvl w:val="0"/>
                <w:numId w:val="3"/>
              </w:numPr>
              <w:ind w:left="162" w:hanging="162"/>
              <w:rPr>
                <w:rFonts w:ascii="Arial" w:hAnsi="Arial" w:cs="Arial"/>
              </w:rPr>
            </w:pPr>
            <w:r w:rsidRPr="004A69A7">
              <w:rPr>
                <w:rFonts w:ascii="Arial" w:hAnsi="Arial" w:cs="Arial"/>
              </w:rPr>
              <w:t xml:space="preserve">As the plan partners work to implement the Combined State Plan, they and the Nebraska Workforce Development board and local workforce development boards will begin working to ensure a comprehensive network of </w:t>
            </w:r>
            <w:r w:rsidR="00540F29" w:rsidRPr="004A69A7">
              <w:rPr>
                <w:rFonts w:ascii="Arial" w:hAnsi="Arial" w:cs="Arial"/>
              </w:rPr>
              <w:t xml:space="preserve">integrated </w:t>
            </w:r>
            <w:r w:rsidRPr="004A69A7">
              <w:rPr>
                <w:rFonts w:ascii="Arial" w:hAnsi="Arial" w:cs="Arial"/>
              </w:rPr>
              <w:t xml:space="preserve">services </w:t>
            </w:r>
            <w:r w:rsidR="00540F29" w:rsidRPr="004A69A7">
              <w:rPr>
                <w:rFonts w:ascii="Arial" w:hAnsi="Arial" w:cs="Arial"/>
              </w:rPr>
              <w:t xml:space="preserve">for all </w:t>
            </w:r>
            <w:r w:rsidRPr="004A69A7">
              <w:rPr>
                <w:rFonts w:ascii="Arial" w:hAnsi="Arial" w:cs="Arial"/>
              </w:rPr>
              <w:t>job</w:t>
            </w:r>
            <w:r w:rsidR="00540F29" w:rsidRPr="004A69A7">
              <w:rPr>
                <w:rFonts w:ascii="Arial" w:hAnsi="Arial" w:cs="Arial"/>
              </w:rPr>
              <w:t xml:space="preserve"> </w:t>
            </w:r>
            <w:r w:rsidRPr="004A69A7">
              <w:rPr>
                <w:rFonts w:ascii="Arial" w:hAnsi="Arial" w:cs="Arial"/>
              </w:rPr>
              <w:t>seeker</w:t>
            </w:r>
            <w:r w:rsidR="00540F29" w:rsidRPr="004A69A7">
              <w:rPr>
                <w:rFonts w:ascii="Arial" w:hAnsi="Arial" w:cs="Arial"/>
              </w:rPr>
              <w:t>s</w:t>
            </w:r>
            <w:r w:rsidRPr="004A69A7">
              <w:rPr>
                <w:rFonts w:ascii="Arial" w:hAnsi="Arial" w:cs="Arial"/>
              </w:rPr>
              <w:t xml:space="preserve"> and employer</w:t>
            </w:r>
            <w:r w:rsidR="00540F29" w:rsidRPr="004A69A7">
              <w:rPr>
                <w:rFonts w:ascii="Arial" w:hAnsi="Arial" w:cs="Arial"/>
              </w:rPr>
              <w:t>s</w:t>
            </w:r>
            <w:r w:rsidRPr="004A69A7">
              <w:rPr>
                <w:rFonts w:ascii="Arial" w:hAnsi="Arial" w:cs="Arial"/>
              </w:rPr>
              <w:t>.</w:t>
            </w:r>
            <w:r w:rsidR="00540F29" w:rsidRPr="004A69A7">
              <w:rPr>
                <w:rFonts w:ascii="Arial" w:hAnsi="Arial" w:cs="Arial"/>
              </w:rPr>
              <w:t xml:space="preserve">  </w:t>
            </w:r>
          </w:p>
          <w:p w14:paraId="0DF4FAE1" w14:textId="38CA7D5E" w:rsidR="004D1BA2" w:rsidRPr="004A69A7" w:rsidRDefault="00540F29" w:rsidP="007444C4">
            <w:pPr>
              <w:numPr>
                <w:ilvl w:val="0"/>
                <w:numId w:val="3"/>
              </w:numPr>
              <w:ind w:left="162" w:hanging="162"/>
              <w:rPr>
                <w:rFonts w:ascii="Arial" w:hAnsi="Arial" w:cs="Arial"/>
              </w:rPr>
            </w:pPr>
            <w:r w:rsidRPr="004A69A7">
              <w:rPr>
                <w:rFonts w:ascii="Arial" w:hAnsi="Arial" w:cs="Arial"/>
              </w:rPr>
              <w:t xml:space="preserve">As the plan partners work to implement the Combined State Plan, they and the Nebraska Workforce Development board and local workforce development boards will begin working toward the development of common intake procedures and </w:t>
            </w:r>
            <w:r w:rsidR="007444C4">
              <w:rPr>
                <w:rFonts w:ascii="Arial" w:hAnsi="Arial" w:cs="Arial"/>
              </w:rPr>
              <w:t xml:space="preserve">promoting </w:t>
            </w:r>
            <w:r w:rsidRPr="004A69A7">
              <w:rPr>
                <w:rFonts w:ascii="Arial" w:hAnsi="Arial" w:cs="Arial"/>
              </w:rPr>
              <w:t>knowledge transfers across partner programs to help facilitate referrals.</w:t>
            </w:r>
          </w:p>
        </w:tc>
      </w:tr>
      <w:tr w:rsidR="00C623B0" w:rsidRPr="004A69A7" w14:paraId="2ADF594D" w14:textId="77777777" w:rsidTr="00C623B0">
        <w:tc>
          <w:tcPr>
            <w:tcW w:w="1316" w:type="pct"/>
          </w:tcPr>
          <w:p w14:paraId="3750D20F" w14:textId="77777777" w:rsidR="003F45BB" w:rsidRPr="004A69A7" w:rsidRDefault="003F45BB" w:rsidP="003F45BB">
            <w:pPr>
              <w:rPr>
                <w:rFonts w:ascii="Arial" w:hAnsi="Arial" w:cs="Arial"/>
                <w:b/>
              </w:rPr>
            </w:pPr>
            <w:r w:rsidRPr="004A69A7">
              <w:rPr>
                <w:rFonts w:ascii="Arial" w:hAnsi="Arial" w:cs="Arial"/>
                <w:b/>
              </w:rPr>
              <w:t xml:space="preserve">Commenter: </w:t>
            </w:r>
            <w:r w:rsidRPr="004A69A7">
              <w:rPr>
                <w:rFonts w:ascii="Arial" w:hAnsi="Arial" w:cs="Arial"/>
              </w:rPr>
              <w:t>Nebraska Commission for the Deaf and Hard of Hearing</w:t>
            </w:r>
            <w:r w:rsidRPr="004A69A7">
              <w:rPr>
                <w:rFonts w:ascii="Arial" w:hAnsi="Arial" w:cs="Arial"/>
                <w:b/>
              </w:rPr>
              <w:t xml:space="preserve"> </w:t>
            </w:r>
          </w:p>
          <w:p w14:paraId="5CFB7582" w14:textId="77777777" w:rsidR="007267B4" w:rsidRPr="004A69A7" w:rsidRDefault="007267B4" w:rsidP="003F45BB">
            <w:pPr>
              <w:rPr>
                <w:rFonts w:ascii="Arial" w:hAnsi="Arial" w:cs="Arial"/>
                <w:b/>
              </w:rPr>
            </w:pPr>
          </w:p>
          <w:p w14:paraId="3297507B" w14:textId="77777777" w:rsidR="000F3F66" w:rsidRPr="004A69A7" w:rsidRDefault="000F3F66" w:rsidP="003F45BB">
            <w:pPr>
              <w:rPr>
                <w:rFonts w:ascii="Arial" w:hAnsi="Arial" w:cs="Arial"/>
              </w:rPr>
            </w:pPr>
            <w:r w:rsidRPr="004A69A7">
              <w:rPr>
                <w:rFonts w:ascii="Arial" w:hAnsi="Arial" w:cs="Arial"/>
                <w:b/>
              </w:rPr>
              <w:t xml:space="preserve">Topic: </w:t>
            </w:r>
            <w:r w:rsidRPr="004A69A7">
              <w:rPr>
                <w:rFonts w:ascii="Arial" w:hAnsi="Arial" w:cs="Arial"/>
              </w:rPr>
              <w:t>NCDHH not listed as a partner</w:t>
            </w:r>
          </w:p>
        </w:tc>
        <w:tc>
          <w:tcPr>
            <w:tcW w:w="1580" w:type="pct"/>
          </w:tcPr>
          <w:p w14:paraId="71F76003" w14:textId="4348DB6C" w:rsidR="004D1BA2" w:rsidRPr="004A69A7" w:rsidRDefault="000F3F66" w:rsidP="003F45BB">
            <w:pPr>
              <w:numPr>
                <w:ilvl w:val="0"/>
                <w:numId w:val="5"/>
              </w:numPr>
              <w:ind w:left="162" w:hanging="162"/>
              <w:rPr>
                <w:rFonts w:ascii="Arial" w:hAnsi="Arial" w:cs="Arial"/>
              </w:rPr>
            </w:pPr>
            <w:r w:rsidRPr="004A69A7">
              <w:rPr>
                <w:rFonts w:ascii="Arial" w:hAnsi="Arial" w:cs="Arial"/>
              </w:rPr>
              <w:t xml:space="preserve">Is the Nebraska Commission for the Deaf and Hard of hearing part of the </w:t>
            </w:r>
            <w:r w:rsidR="00EC50A7" w:rsidRPr="004A69A7">
              <w:rPr>
                <w:rFonts w:ascii="Arial" w:hAnsi="Arial" w:cs="Arial"/>
              </w:rPr>
              <w:t>partners,</w:t>
            </w:r>
            <w:r w:rsidRPr="004A69A7">
              <w:rPr>
                <w:rFonts w:ascii="Arial" w:hAnsi="Arial" w:cs="Arial"/>
              </w:rPr>
              <w:t xml:space="preserve"> as it is not listed as such?</w:t>
            </w:r>
          </w:p>
        </w:tc>
        <w:tc>
          <w:tcPr>
            <w:tcW w:w="2103" w:type="pct"/>
          </w:tcPr>
          <w:p w14:paraId="3A2B516B" w14:textId="4D45500A" w:rsidR="004D1BA2" w:rsidRPr="004A69A7" w:rsidRDefault="000F3F66" w:rsidP="001729D6">
            <w:pPr>
              <w:rPr>
                <w:rFonts w:ascii="Arial" w:hAnsi="Arial" w:cs="Arial"/>
              </w:rPr>
            </w:pPr>
            <w:r w:rsidRPr="004A69A7">
              <w:rPr>
                <w:rFonts w:ascii="Arial" w:hAnsi="Arial" w:cs="Arial"/>
              </w:rPr>
              <w:t>At this juncture, the Combined State Plan focuses on those partners prescribed in the Workforce Innovation and Opportunity Act (WIOA) Sec. 102 (a</w:t>
            </w:r>
            <w:r w:rsidR="001729D6">
              <w:rPr>
                <w:rFonts w:ascii="Arial" w:hAnsi="Arial" w:cs="Arial"/>
              </w:rPr>
              <w:t>)</w:t>
            </w:r>
            <w:r w:rsidRPr="004A69A7">
              <w:rPr>
                <w:rFonts w:ascii="Arial" w:hAnsi="Arial" w:cs="Arial"/>
              </w:rPr>
              <w:t xml:space="preserve"> and Sec. 103 (a)(2).  However, this does not preclude NCDHH from being a partner i</w:t>
            </w:r>
            <w:r w:rsidR="00707AC3" w:rsidRPr="004A69A7">
              <w:rPr>
                <w:rFonts w:ascii="Arial" w:hAnsi="Arial" w:cs="Arial"/>
              </w:rPr>
              <w:t>n Nebraska’</w:t>
            </w:r>
            <w:r w:rsidRPr="004A69A7">
              <w:rPr>
                <w:rFonts w:ascii="Arial" w:hAnsi="Arial" w:cs="Arial"/>
              </w:rPr>
              <w:t>s Workforce System.</w:t>
            </w:r>
          </w:p>
        </w:tc>
      </w:tr>
      <w:tr w:rsidR="00C623B0" w:rsidRPr="004A69A7" w14:paraId="2F052344" w14:textId="77777777" w:rsidTr="00C623B0">
        <w:tc>
          <w:tcPr>
            <w:tcW w:w="1316" w:type="pct"/>
          </w:tcPr>
          <w:p w14:paraId="5571BA3C" w14:textId="77777777" w:rsidR="003F45BB" w:rsidRPr="004A69A7" w:rsidRDefault="003F45BB" w:rsidP="003F45BB">
            <w:pPr>
              <w:rPr>
                <w:rFonts w:ascii="Arial" w:hAnsi="Arial" w:cs="Arial"/>
                <w:b/>
              </w:rPr>
            </w:pPr>
            <w:r w:rsidRPr="004A69A7">
              <w:rPr>
                <w:rFonts w:ascii="Arial" w:hAnsi="Arial" w:cs="Arial"/>
                <w:b/>
              </w:rPr>
              <w:t>Commenter:</w:t>
            </w:r>
            <w:r w:rsidRPr="004A69A7">
              <w:rPr>
                <w:rFonts w:ascii="Arial" w:hAnsi="Arial" w:cs="Arial"/>
              </w:rPr>
              <w:t xml:space="preserve"> M</w:t>
            </w:r>
            <w:r w:rsidR="009A7509" w:rsidRPr="004A69A7">
              <w:rPr>
                <w:rFonts w:ascii="Arial" w:hAnsi="Arial" w:cs="Arial"/>
              </w:rPr>
              <w:t>eghan</w:t>
            </w:r>
            <w:r w:rsidRPr="004A69A7">
              <w:rPr>
                <w:rFonts w:ascii="Arial" w:hAnsi="Arial" w:cs="Arial"/>
              </w:rPr>
              <w:t xml:space="preserve"> Chaffee on behalf of Senator Burke Harr</w:t>
            </w:r>
            <w:r w:rsidRPr="004A69A7">
              <w:rPr>
                <w:rFonts w:ascii="Arial" w:hAnsi="Arial" w:cs="Arial"/>
                <w:b/>
              </w:rPr>
              <w:t xml:space="preserve"> </w:t>
            </w:r>
          </w:p>
          <w:p w14:paraId="35D7F1B7" w14:textId="77777777" w:rsidR="007267B4" w:rsidRPr="004A69A7" w:rsidRDefault="007267B4" w:rsidP="003F45BB">
            <w:pPr>
              <w:rPr>
                <w:rFonts w:ascii="Arial" w:hAnsi="Arial" w:cs="Arial"/>
                <w:b/>
              </w:rPr>
            </w:pPr>
          </w:p>
          <w:p w14:paraId="070272C8" w14:textId="77777777" w:rsidR="003F45BB" w:rsidRPr="004A69A7" w:rsidRDefault="003F45BB" w:rsidP="003F45BB">
            <w:pPr>
              <w:rPr>
                <w:rFonts w:ascii="Arial" w:hAnsi="Arial" w:cs="Arial"/>
                <w:b/>
              </w:rPr>
            </w:pPr>
            <w:r w:rsidRPr="004A69A7">
              <w:rPr>
                <w:rFonts w:ascii="Arial" w:hAnsi="Arial" w:cs="Arial"/>
                <w:b/>
              </w:rPr>
              <w:t>Topic:</w:t>
            </w:r>
            <w:r w:rsidRPr="004A69A7">
              <w:rPr>
                <w:rFonts w:ascii="Arial" w:hAnsi="Arial" w:cs="Arial"/>
              </w:rPr>
              <w:t xml:space="preserve"> Focus on serving Nebraska’s most vulnerable workers and reducing the barrier to employment for Nebraska’s most vulnerable workers</w:t>
            </w:r>
          </w:p>
        </w:tc>
        <w:tc>
          <w:tcPr>
            <w:tcW w:w="1580" w:type="pct"/>
          </w:tcPr>
          <w:p w14:paraId="03FA141D" w14:textId="77777777" w:rsidR="003F45BB" w:rsidRPr="004A69A7" w:rsidRDefault="003F45BB" w:rsidP="003F45BB">
            <w:pPr>
              <w:numPr>
                <w:ilvl w:val="0"/>
                <w:numId w:val="5"/>
              </w:numPr>
              <w:ind w:left="162" w:hanging="162"/>
              <w:rPr>
                <w:rFonts w:ascii="Arial" w:hAnsi="Arial" w:cs="Arial"/>
              </w:rPr>
            </w:pPr>
            <w:r w:rsidRPr="004A69A7">
              <w:rPr>
                <w:rFonts w:ascii="Arial" w:hAnsi="Arial" w:cs="Arial"/>
              </w:rPr>
              <w:t>Include language in the plan requiring agencies o</w:t>
            </w:r>
            <w:r w:rsidR="009A7509" w:rsidRPr="004A69A7">
              <w:rPr>
                <w:rFonts w:ascii="Arial" w:hAnsi="Arial" w:cs="Arial"/>
              </w:rPr>
              <w:t>f</w:t>
            </w:r>
            <w:r w:rsidRPr="004A69A7">
              <w:rPr>
                <w:rFonts w:ascii="Arial" w:hAnsi="Arial" w:cs="Arial"/>
              </w:rPr>
              <w:t xml:space="preserve"> coordinate  with each other to provide health care and employment services to individuals with disabilities</w:t>
            </w:r>
          </w:p>
          <w:p w14:paraId="2BE24B84" w14:textId="77777777" w:rsidR="003F45BB" w:rsidRPr="004A69A7" w:rsidRDefault="003F45BB" w:rsidP="003F45BB">
            <w:pPr>
              <w:numPr>
                <w:ilvl w:val="0"/>
                <w:numId w:val="5"/>
              </w:numPr>
              <w:ind w:left="162" w:hanging="162"/>
              <w:rPr>
                <w:rFonts w:ascii="Arial" w:hAnsi="Arial" w:cs="Arial"/>
              </w:rPr>
            </w:pPr>
            <w:r w:rsidRPr="004A69A7">
              <w:rPr>
                <w:rFonts w:ascii="Arial" w:hAnsi="Arial" w:cs="Arial"/>
              </w:rPr>
              <w:t>Include the goal of removing employment disincentives from those chronically unemployed and underemployed and include referral services for individuals receiving Medicaid assistance to employment and education programs</w:t>
            </w:r>
          </w:p>
          <w:p w14:paraId="2377DC86" w14:textId="77777777" w:rsidR="003F45BB" w:rsidRPr="004A69A7" w:rsidRDefault="003F45BB" w:rsidP="003F45BB">
            <w:pPr>
              <w:numPr>
                <w:ilvl w:val="0"/>
                <w:numId w:val="5"/>
              </w:numPr>
              <w:ind w:left="162" w:hanging="162"/>
              <w:rPr>
                <w:rFonts w:ascii="Arial" w:hAnsi="Arial" w:cs="Arial"/>
              </w:rPr>
            </w:pPr>
            <w:r w:rsidRPr="004A69A7">
              <w:rPr>
                <w:rFonts w:ascii="Arial" w:hAnsi="Arial" w:cs="Arial"/>
              </w:rPr>
              <w:t>Require exiting programs to conduct outreach and education on the availability and benefits of these programs</w:t>
            </w:r>
          </w:p>
          <w:p w14:paraId="4853C4CA" w14:textId="77777777" w:rsidR="003F45BB" w:rsidRPr="004A69A7" w:rsidRDefault="003F45BB" w:rsidP="00D87DBB">
            <w:pPr>
              <w:numPr>
                <w:ilvl w:val="0"/>
                <w:numId w:val="5"/>
              </w:numPr>
              <w:ind w:left="162" w:hanging="162"/>
              <w:rPr>
                <w:rFonts w:ascii="Arial" w:hAnsi="Arial" w:cs="Arial"/>
              </w:rPr>
            </w:pPr>
            <w:r w:rsidRPr="004A69A7">
              <w:rPr>
                <w:rFonts w:ascii="Arial" w:hAnsi="Arial" w:cs="Arial"/>
              </w:rPr>
              <w:t xml:space="preserve">Target the specific workforce needs of an occupational sector within the state </w:t>
            </w:r>
          </w:p>
        </w:tc>
        <w:tc>
          <w:tcPr>
            <w:tcW w:w="2103" w:type="pct"/>
          </w:tcPr>
          <w:p w14:paraId="50B1577E" w14:textId="77777777" w:rsidR="00296137" w:rsidRPr="004A69A7" w:rsidRDefault="00296137" w:rsidP="00296137">
            <w:pPr>
              <w:rPr>
                <w:rFonts w:ascii="Arial" w:hAnsi="Arial" w:cs="Arial"/>
              </w:rPr>
            </w:pPr>
            <w:r w:rsidRPr="004A69A7">
              <w:rPr>
                <w:rFonts w:ascii="Arial" w:hAnsi="Arial" w:cs="Arial"/>
              </w:rPr>
              <w:t>The Combined State Plan will not be providing additional specificity around these themes at this time. Specificity will be developed as the plan partners, the Nebraska Workforce Development Board, and local workforce development boards work to put the Nebraska’s Combined State Plan into action. When appropriate to the requirements of the Combined State Plan, that specificity may be added at the first revision.</w:t>
            </w:r>
          </w:p>
          <w:p w14:paraId="3E765C02" w14:textId="77777777" w:rsidR="00D87DBB" w:rsidRPr="004A69A7" w:rsidRDefault="00D87DBB" w:rsidP="00D87DBB">
            <w:pPr>
              <w:numPr>
                <w:ilvl w:val="0"/>
                <w:numId w:val="3"/>
              </w:numPr>
              <w:ind w:left="162" w:hanging="162"/>
              <w:rPr>
                <w:rFonts w:ascii="Arial" w:hAnsi="Arial" w:cs="Arial"/>
              </w:rPr>
            </w:pPr>
            <w:r w:rsidRPr="004A69A7">
              <w:rPr>
                <w:rFonts w:ascii="Arial" w:hAnsi="Arial" w:cs="Arial"/>
              </w:rPr>
              <w:t>As the plan partners work to implement the Combined State Plan, they and the Nebraska Workforce Development board and local workforce development boards will begin working to ensure a comprehensive network of integrated services for all job seekers and employers.</w:t>
            </w:r>
          </w:p>
          <w:p w14:paraId="5DB48D65" w14:textId="77777777" w:rsidR="00D87DBB" w:rsidRPr="004A69A7" w:rsidRDefault="00D87DBB" w:rsidP="00D87DBB">
            <w:pPr>
              <w:numPr>
                <w:ilvl w:val="0"/>
                <w:numId w:val="3"/>
              </w:numPr>
              <w:ind w:left="162" w:hanging="162"/>
              <w:rPr>
                <w:rFonts w:ascii="Arial" w:hAnsi="Arial" w:cs="Arial"/>
              </w:rPr>
            </w:pPr>
            <w:r w:rsidRPr="004A69A7">
              <w:rPr>
                <w:rFonts w:ascii="Arial" w:hAnsi="Arial" w:cs="Arial"/>
              </w:rPr>
              <w:t>The plan partners, American Job Centers, along with the Nebraska Workforce Development board and local workforce development boards will begin working on marketing and outreach to all job seekers and employers and integrating the services of the plan partner programs. The plan partners recognize the challenges of outreach to a large diverse population and getting the message to the priority populations identified in WIOA.</w:t>
            </w:r>
          </w:p>
          <w:p w14:paraId="72A13F45" w14:textId="77777777" w:rsidR="003F45BB" w:rsidRPr="004A69A7" w:rsidRDefault="00D87DBB" w:rsidP="00D87DBB">
            <w:pPr>
              <w:numPr>
                <w:ilvl w:val="0"/>
                <w:numId w:val="3"/>
              </w:numPr>
              <w:ind w:left="162" w:hanging="162"/>
              <w:rPr>
                <w:rFonts w:ascii="Arial" w:hAnsi="Arial" w:cs="Arial"/>
              </w:rPr>
            </w:pPr>
            <w:r w:rsidRPr="004A69A7">
              <w:rPr>
                <w:rFonts w:ascii="Arial" w:hAnsi="Arial" w:cs="Arial"/>
              </w:rPr>
              <w:t>The Combined State Plan includes goals and strategies for development of Nebraska’s Workforce System, which include the development and implementation of industry sector partnerships and strategies.</w:t>
            </w:r>
          </w:p>
        </w:tc>
      </w:tr>
      <w:tr w:rsidR="00C623B0" w:rsidRPr="004A69A7" w14:paraId="65CE2A63" w14:textId="77777777" w:rsidTr="00C623B0">
        <w:tc>
          <w:tcPr>
            <w:tcW w:w="1316" w:type="pct"/>
          </w:tcPr>
          <w:p w14:paraId="7326C270" w14:textId="77777777" w:rsidR="003F45BB" w:rsidRPr="004A69A7" w:rsidRDefault="003F45BB" w:rsidP="003F45BB">
            <w:pPr>
              <w:rPr>
                <w:rFonts w:ascii="Arial" w:hAnsi="Arial" w:cs="Arial"/>
                <w:b/>
              </w:rPr>
            </w:pPr>
            <w:r w:rsidRPr="004A69A7">
              <w:rPr>
                <w:rFonts w:ascii="Arial" w:hAnsi="Arial" w:cs="Arial"/>
                <w:b/>
              </w:rPr>
              <w:t>Commenter:</w:t>
            </w:r>
            <w:r w:rsidRPr="004A69A7">
              <w:rPr>
                <w:rFonts w:ascii="Arial" w:hAnsi="Arial" w:cs="Arial"/>
              </w:rPr>
              <w:t xml:space="preserve"> Anonymous</w:t>
            </w:r>
            <w:r w:rsidRPr="004A69A7">
              <w:rPr>
                <w:rFonts w:ascii="Arial" w:hAnsi="Arial" w:cs="Arial"/>
                <w:b/>
              </w:rPr>
              <w:t xml:space="preserve"> </w:t>
            </w:r>
          </w:p>
          <w:p w14:paraId="3860DA83" w14:textId="77777777" w:rsidR="007267B4" w:rsidRPr="004A69A7" w:rsidRDefault="007267B4" w:rsidP="00D87DBB">
            <w:pPr>
              <w:rPr>
                <w:rFonts w:ascii="Arial" w:hAnsi="Arial" w:cs="Arial"/>
                <w:b/>
              </w:rPr>
            </w:pPr>
          </w:p>
          <w:p w14:paraId="30FE419E" w14:textId="592A355F" w:rsidR="003F45BB" w:rsidRPr="004A69A7" w:rsidRDefault="003F45BB" w:rsidP="00D87DBB">
            <w:pPr>
              <w:rPr>
                <w:rFonts w:ascii="Arial" w:hAnsi="Arial" w:cs="Arial"/>
              </w:rPr>
            </w:pPr>
            <w:r w:rsidRPr="004A69A7">
              <w:rPr>
                <w:rFonts w:ascii="Arial" w:hAnsi="Arial" w:cs="Arial"/>
                <w:b/>
              </w:rPr>
              <w:t xml:space="preserve">Topic:  </w:t>
            </w:r>
            <w:r w:rsidRPr="004A69A7">
              <w:rPr>
                <w:rFonts w:ascii="Arial" w:hAnsi="Arial" w:cs="Arial"/>
              </w:rPr>
              <w:t xml:space="preserve">Critique of the current NE-DOL </w:t>
            </w:r>
            <w:r w:rsidR="000B544D">
              <w:rPr>
                <w:rFonts w:ascii="Arial" w:hAnsi="Arial" w:cs="Arial"/>
              </w:rPr>
              <w:t>re</w:t>
            </w:r>
            <w:r w:rsidRPr="004A69A7">
              <w:rPr>
                <w:rFonts w:ascii="Arial" w:hAnsi="Arial" w:cs="Arial"/>
              </w:rPr>
              <w:t>employment services program</w:t>
            </w:r>
            <w:r w:rsidR="00D87DBB" w:rsidRPr="004A69A7">
              <w:rPr>
                <w:rFonts w:ascii="Arial" w:hAnsi="Arial" w:cs="Arial"/>
              </w:rPr>
              <w:t xml:space="preserve"> and unemployment benefits</w:t>
            </w:r>
          </w:p>
        </w:tc>
        <w:tc>
          <w:tcPr>
            <w:tcW w:w="1580" w:type="pct"/>
          </w:tcPr>
          <w:p w14:paraId="252818DA" w14:textId="77777777" w:rsidR="003F45BB" w:rsidRPr="004A69A7" w:rsidRDefault="00D87DBB" w:rsidP="003F45BB">
            <w:pPr>
              <w:numPr>
                <w:ilvl w:val="0"/>
                <w:numId w:val="6"/>
              </w:numPr>
              <w:ind w:left="162" w:hanging="162"/>
              <w:rPr>
                <w:rFonts w:ascii="Arial" w:hAnsi="Arial" w:cs="Arial"/>
                <w:i/>
              </w:rPr>
            </w:pPr>
            <w:r w:rsidRPr="004A69A7">
              <w:rPr>
                <w:rFonts w:ascii="Arial" w:hAnsi="Arial" w:cs="Arial"/>
                <w:i/>
              </w:rPr>
              <w:t xml:space="preserve">Comments </w:t>
            </w:r>
            <w:r w:rsidR="003F45BB" w:rsidRPr="004A69A7">
              <w:rPr>
                <w:rFonts w:ascii="Arial" w:hAnsi="Arial" w:cs="Arial"/>
                <w:i/>
              </w:rPr>
              <w:t>offer</w:t>
            </w:r>
            <w:r w:rsidRPr="004A69A7">
              <w:rPr>
                <w:rFonts w:ascii="Arial" w:hAnsi="Arial" w:cs="Arial"/>
                <w:i/>
              </w:rPr>
              <w:t>ed are not</w:t>
            </w:r>
            <w:r w:rsidR="003F45BB" w:rsidRPr="004A69A7">
              <w:rPr>
                <w:rFonts w:ascii="Arial" w:hAnsi="Arial" w:cs="Arial"/>
                <w:i/>
              </w:rPr>
              <w:t xml:space="preserve"> relevant to the Combine</w:t>
            </w:r>
            <w:r w:rsidRPr="004A69A7">
              <w:rPr>
                <w:rFonts w:ascii="Arial" w:hAnsi="Arial" w:cs="Arial"/>
                <w:i/>
              </w:rPr>
              <w:t>d</w:t>
            </w:r>
            <w:r w:rsidR="003F45BB" w:rsidRPr="004A69A7">
              <w:rPr>
                <w:rFonts w:ascii="Arial" w:hAnsi="Arial" w:cs="Arial"/>
                <w:i/>
              </w:rPr>
              <w:t xml:space="preserve"> State Plan for Nebraska’s Workforce System</w:t>
            </w:r>
          </w:p>
        </w:tc>
        <w:tc>
          <w:tcPr>
            <w:tcW w:w="2103" w:type="pct"/>
          </w:tcPr>
          <w:p w14:paraId="66292B1D" w14:textId="77777777" w:rsidR="003F45BB" w:rsidRDefault="00D87DBB" w:rsidP="002917EE">
            <w:pPr>
              <w:numPr>
                <w:ilvl w:val="0"/>
                <w:numId w:val="3"/>
              </w:numPr>
              <w:ind w:left="162" w:hanging="162"/>
              <w:rPr>
                <w:rFonts w:ascii="Arial" w:hAnsi="Arial" w:cs="Arial"/>
              </w:rPr>
            </w:pPr>
            <w:r w:rsidRPr="004A69A7">
              <w:rPr>
                <w:rFonts w:ascii="Arial" w:hAnsi="Arial" w:cs="Arial"/>
              </w:rPr>
              <w:t>Comments provided have been forwarded to the appropriate representatives of NDOL’s Employment Services and Unemployment Benefits programs.</w:t>
            </w:r>
          </w:p>
          <w:p w14:paraId="0E4E1D7E" w14:textId="5341B9EA" w:rsidR="002917EE" w:rsidRPr="004A69A7" w:rsidRDefault="002917EE" w:rsidP="002917EE">
            <w:pPr>
              <w:numPr>
                <w:ilvl w:val="0"/>
                <w:numId w:val="3"/>
              </w:numPr>
              <w:ind w:left="162" w:hanging="162"/>
              <w:rPr>
                <w:rFonts w:ascii="Arial" w:hAnsi="Arial" w:cs="Arial"/>
              </w:rPr>
            </w:pPr>
            <w:r>
              <w:rPr>
                <w:rFonts w:ascii="Arial" w:hAnsi="Arial" w:cs="Arial"/>
              </w:rPr>
              <w:t>Comments were forwarded to the Greater Nebraska local area for follow up.</w:t>
            </w:r>
          </w:p>
        </w:tc>
      </w:tr>
      <w:tr w:rsidR="00C623B0" w:rsidRPr="004A69A7" w14:paraId="0D3B35ED" w14:textId="77777777" w:rsidTr="00C623B0">
        <w:tc>
          <w:tcPr>
            <w:tcW w:w="1316" w:type="pct"/>
          </w:tcPr>
          <w:p w14:paraId="313CF9F9" w14:textId="77777777" w:rsidR="003F45BB" w:rsidRPr="004A69A7" w:rsidRDefault="003F45BB" w:rsidP="003F45BB">
            <w:pPr>
              <w:rPr>
                <w:rFonts w:ascii="Arial" w:hAnsi="Arial" w:cs="Arial"/>
                <w:b/>
              </w:rPr>
            </w:pPr>
            <w:r w:rsidRPr="004A69A7">
              <w:rPr>
                <w:rFonts w:ascii="Arial" w:hAnsi="Arial" w:cs="Arial"/>
                <w:b/>
              </w:rPr>
              <w:t xml:space="preserve">Commenter: </w:t>
            </w:r>
            <w:r w:rsidRPr="004A69A7">
              <w:rPr>
                <w:rFonts w:ascii="Arial" w:hAnsi="Arial" w:cs="Arial"/>
              </w:rPr>
              <w:t xml:space="preserve">Kearney Housing </w:t>
            </w:r>
            <w:r w:rsidR="00E31A74" w:rsidRPr="004A69A7">
              <w:rPr>
                <w:rFonts w:ascii="Arial" w:hAnsi="Arial" w:cs="Arial"/>
              </w:rPr>
              <w:t>Agency</w:t>
            </w:r>
            <w:r w:rsidRPr="004A69A7">
              <w:rPr>
                <w:rFonts w:ascii="Arial" w:hAnsi="Arial" w:cs="Arial"/>
              </w:rPr>
              <w:t xml:space="preserve"> </w:t>
            </w:r>
            <w:r w:rsidR="00443D85" w:rsidRPr="004A69A7">
              <w:rPr>
                <w:rFonts w:ascii="Arial" w:hAnsi="Arial" w:cs="Arial"/>
              </w:rPr>
              <w:t>(KHA)</w:t>
            </w:r>
          </w:p>
          <w:p w14:paraId="76ABB60B" w14:textId="77777777" w:rsidR="007267B4" w:rsidRPr="004A69A7" w:rsidRDefault="007267B4" w:rsidP="003F45BB">
            <w:pPr>
              <w:rPr>
                <w:rFonts w:ascii="Arial" w:hAnsi="Arial" w:cs="Arial"/>
                <w:b/>
              </w:rPr>
            </w:pPr>
          </w:p>
          <w:p w14:paraId="0B4E8F6A" w14:textId="77777777" w:rsidR="003F45BB" w:rsidRPr="004A69A7" w:rsidRDefault="003F45BB" w:rsidP="003F45BB">
            <w:pPr>
              <w:rPr>
                <w:rFonts w:ascii="Arial" w:hAnsi="Arial" w:cs="Arial"/>
                <w:b/>
              </w:rPr>
            </w:pPr>
            <w:r w:rsidRPr="004A69A7">
              <w:rPr>
                <w:rFonts w:ascii="Arial" w:hAnsi="Arial" w:cs="Arial"/>
                <w:b/>
              </w:rPr>
              <w:t xml:space="preserve">Topic: </w:t>
            </w:r>
            <w:r w:rsidRPr="004A69A7">
              <w:rPr>
                <w:rFonts w:ascii="Arial" w:hAnsi="Arial" w:cs="Arial"/>
              </w:rPr>
              <w:t>Lack of access for Kearney area clients and KHA staff to work with a workforce office</w:t>
            </w:r>
          </w:p>
        </w:tc>
        <w:tc>
          <w:tcPr>
            <w:tcW w:w="1580" w:type="pct"/>
          </w:tcPr>
          <w:p w14:paraId="5FE093B2" w14:textId="77777777" w:rsidR="003F45BB" w:rsidRPr="004A69A7" w:rsidRDefault="003F45BB" w:rsidP="003F45BB">
            <w:pPr>
              <w:numPr>
                <w:ilvl w:val="0"/>
                <w:numId w:val="6"/>
              </w:numPr>
              <w:ind w:left="162" w:hanging="162"/>
              <w:rPr>
                <w:rFonts w:ascii="Arial" w:hAnsi="Arial" w:cs="Arial"/>
                <w:i/>
              </w:rPr>
            </w:pPr>
            <w:r w:rsidRPr="004A69A7">
              <w:rPr>
                <w:rFonts w:ascii="Arial" w:hAnsi="Arial" w:cs="Arial"/>
              </w:rPr>
              <w:t>How can referrals be made to the Greater Nebraska AJC in Grand Island</w:t>
            </w:r>
            <w:r w:rsidR="00296137" w:rsidRPr="004A69A7">
              <w:rPr>
                <w:rFonts w:ascii="Arial" w:hAnsi="Arial" w:cs="Arial"/>
              </w:rPr>
              <w:t>?</w:t>
            </w:r>
          </w:p>
          <w:p w14:paraId="458F0ABA" w14:textId="77777777" w:rsidR="003F45BB" w:rsidRPr="004A69A7" w:rsidRDefault="003F45BB" w:rsidP="003F45BB">
            <w:pPr>
              <w:numPr>
                <w:ilvl w:val="0"/>
                <w:numId w:val="6"/>
              </w:numPr>
              <w:ind w:left="162" w:hanging="162"/>
              <w:rPr>
                <w:rFonts w:ascii="Arial" w:hAnsi="Arial" w:cs="Arial"/>
                <w:i/>
              </w:rPr>
            </w:pPr>
            <w:r w:rsidRPr="004A69A7">
              <w:rPr>
                <w:rFonts w:ascii="Arial" w:hAnsi="Arial" w:cs="Arial"/>
              </w:rPr>
              <w:t>More support is needed than the KHA can provide</w:t>
            </w:r>
          </w:p>
          <w:p w14:paraId="1B9B4D1A" w14:textId="77777777" w:rsidR="003F45BB" w:rsidRPr="004A69A7" w:rsidRDefault="003F45BB" w:rsidP="003F45BB">
            <w:pPr>
              <w:numPr>
                <w:ilvl w:val="0"/>
                <w:numId w:val="6"/>
              </w:numPr>
              <w:ind w:left="162" w:hanging="162"/>
              <w:rPr>
                <w:rFonts w:ascii="Arial" w:hAnsi="Arial" w:cs="Arial"/>
                <w:i/>
              </w:rPr>
            </w:pPr>
            <w:r w:rsidRPr="004A69A7">
              <w:rPr>
                <w:rFonts w:ascii="Arial" w:hAnsi="Arial" w:cs="Arial"/>
              </w:rPr>
              <w:t>Concern about the effectiveness of Benefits Counseling provided by V</w:t>
            </w:r>
            <w:r w:rsidR="00443D85" w:rsidRPr="004A69A7">
              <w:rPr>
                <w:rFonts w:ascii="Arial" w:hAnsi="Arial" w:cs="Arial"/>
              </w:rPr>
              <w:t xml:space="preserve">ocational </w:t>
            </w:r>
            <w:r w:rsidRPr="004A69A7">
              <w:rPr>
                <w:rFonts w:ascii="Arial" w:hAnsi="Arial" w:cs="Arial"/>
              </w:rPr>
              <w:t>R</w:t>
            </w:r>
            <w:r w:rsidR="00443D85" w:rsidRPr="004A69A7">
              <w:rPr>
                <w:rFonts w:ascii="Arial" w:hAnsi="Arial" w:cs="Arial"/>
              </w:rPr>
              <w:t>ehabilitation</w:t>
            </w:r>
            <w:r w:rsidRPr="004A69A7">
              <w:rPr>
                <w:rFonts w:ascii="Arial" w:hAnsi="Arial" w:cs="Arial"/>
              </w:rPr>
              <w:t xml:space="preserve"> based on a single case</w:t>
            </w:r>
          </w:p>
          <w:p w14:paraId="2FE99585" w14:textId="77777777" w:rsidR="003F45BB" w:rsidRPr="004A69A7" w:rsidRDefault="003F45BB" w:rsidP="00443D85">
            <w:pPr>
              <w:numPr>
                <w:ilvl w:val="0"/>
                <w:numId w:val="6"/>
              </w:numPr>
              <w:ind w:left="162" w:hanging="162"/>
              <w:rPr>
                <w:rFonts w:ascii="Arial" w:hAnsi="Arial" w:cs="Arial"/>
                <w:i/>
              </w:rPr>
            </w:pPr>
            <w:r w:rsidRPr="004A69A7">
              <w:rPr>
                <w:rFonts w:ascii="Arial" w:hAnsi="Arial" w:cs="Arial"/>
              </w:rPr>
              <w:t>Concerns about the NE</w:t>
            </w:r>
            <w:r w:rsidR="00443D85" w:rsidRPr="004A69A7">
              <w:rPr>
                <w:rFonts w:ascii="Arial" w:hAnsi="Arial" w:cs="Arial"/>
              </w:rPr>
              <w:t>w</w:t>
            </w:r>
            <w:r w:rsidRPr="004A69A7">
              <w:rPr>
                <w:rFonts w:ascii="Arial" w:hAnsi="Arial" w:cs="Arial"/>
              </w:rPr>
              <w:t>orks website for job search not being user friendly</w:t>
            </w:r>
          </w:p>
        </w:tc>
        <w:tc>
          <w:tcPr>
            <w:tcW w:w="2103" w:type="pct"/>
          </w:tcPr>
          <w:p w14:paraId="2F19D633" w14:textId="77777777" w:rsidR="003F45BB" w:rsidRPr="004A69A7" w:rsidRDefault="00443D85" w:rsidP="003F45BB">
            <w:pPr>
              <w:numPr>
                <w:ilvl w:val="0"/>
                <w:numId w:val="3"/>
              </w:numPr>
              <w:ind w:left="162" w:hanging="162"/>
              <w:rPr>
                <w:rFonts w:ascii="Arial" w:hAnsi="Arial" w:cs="Arial"/>
              </w:rPr>
            </w:pPr>
            <w:r w:rsidRPr="004A69A7">
              <w:rPr>
                <w:rFonts w:ascii="Arial" w:hAnsi="Arial" w:cs="Arial"/>
              </w:rPr>
              <w:t xml:space="preserve">As the plan partners work to implement the Combined State Plan, they and the Nebraska Workforce Development board and local workforce development boards will begin working to ensure a comprehensive network of integrated services for all job seekers and employers, including accessibility.  </w:t>
            </w:r>
          </w:p>
        </w:tc>
      </w:tr>
      <w:tr w:rsidR="00C623B0" w:rsidRPr="004A69A7" w14:paraId="3DAA2DDA" w14:textId="77777777" w:rsidTr="00C623B0">
        <w:trPr>
          <w:trHeight w:val="2222"/>
        </w:trPr>
        <w:tc>
          <w:tcPr>
            <w:tcW w:w="1316" w:type="pct"/>
          </w:tcPr>
          <w:p w14:paraId="33907EF2" w14:textId="77777777" w:rsidR="003F45BB" w:rsidRPr="004A69A7" w:rsidRDefault="003F45BB" w:rsidP="003F45BB">
            <w:pPr>
              <w:rPr>
                <w:rFonts w:ascii="Arial" w:hAnsi="Arial" w:cs="Arial"/>
                <w:b/>
              </w:rPr>
            </w:pPr>
            <w:r w:rsidRPr="004A69A7">
              <w:rPr>
                <w:rFonts w:ascii="Arial" w:hAnsi="Arial" w:cs="Arial"/>
                <w:b/>
              </w:rPr>
              <w:t xml:space="preserve">Commenter: </w:t>
            </w:r>
            <w:r w:rsidRPr="004A69A7">
              <w:rPr>
                <w:rFonts w:ascii="Arial" w:hAnsi="Arial" w:cs="Arial"/>
              </w:rPr>
              <w:t>Nebraska Association of Service Providers</w:t>
            </w:r>
            <w:r w:rsidRPr="004A69A7">
              <w:rPr>
                <w:rFonts w:ascii="Arial" w:hAnsi="Arial" w:cs="Arial"/>
                <w:b/>
              </w:rPr>
              <w:t xml:space="preserve"> </w:t>
            </w:r>
          </w:p>
          <w:p w14:paraId="2C4AFBC6" w14:textId="77777777" w:rsidR="007267B4" w:rsidRPr="004A69A7" w:rsidRDefault="007267B4" w:rsidP="003F45BB">
            <w:pPr>
              <w:rPr>
                <w:rFonts w:ascii="Arial" w:hAnsi="Arial" w:cs="Arial"/>
                <w:b/>
              </w:rPr>
            </w:pPr>
          </w:p>
          <w:p w14:paraId="4962C615" w14:textId="77777777" w:rsidR="003F45BB" w:rsidRPr="004A69A7" w:rsidRDefault="003F45BB" w:rsidP="003F45BB">
            <w:pPr>
              <w:rPr>
                <w:rFonts w:ascii="Arial" w:hAnsi="Arial" w:cs="Arial"/>
                <w:b/>
              </w:rPr>
            </w:pPr>
            <w:r w:rsidRPr="004A69A7">
              <w:rPr>
                <w:rFonts w:ascii="Arial" w:hAnsi="Arial" w:cs="Arial"/>
                <w:b/>
              </w:rPr>
              <w:t xml:space="preserve">Topic: </w:t>
            </w:r>
            <w:r w:rsidRPr="004A69A7">
              <w:rPr>
                <w:rFonts w:ascii="Arial" w:hAnsi="Arial" w:cs="Arial"/>
              </w:rPr>
              <w:t>Offering perspective on several issues</w:t>
            </w:r>
          </w:p>
        </w:tc>
        <w:tc>
          <w:tcPr>
            <w:tcW w:w="1580" w:type="pct"/>
          </w:tcPr>
          <w:p w14:paraId="6D55E7FF" w14:textId="77777777" w:rsidR="003F45BB" w:rsidRPr="004A69A7" w:rsidRDefault="003F45BB" w:rsidP="003F45BB">
            <w:pPr>
              <w:numPr>
                <w:ilvl w:val="0"/>
                <w:numId w:val="6"/>
              </w:numPr>
              <w:ind w:left="162" w:hanging="162"/>
              <w:rPr>
                <w:rFonts w:ascii="Arial" w:hAnsi="Arial" w:cs="Arial"/>
              </w:rPr>
            </w:pPr>
            <w:r w:rsidRPr="004A69A7">
              <w:rPr>
                <w:rFonts w:ascii="Arial" w:hAnsi="Arial" w:cs="Arial"/>
              </w:rPr>
              <w:t>Providers of developmental disability services and other stakeholders should be involved in leadership and planning at all levels including positions on local Workforce Investment Boards</w:t>
            </w:r>
          </w:p>
          <w:p w14:paraId="13B20FB6" w14:textId="77777777" w:rsidR="003F45BB" w:rsidRPr="004A69A7" w:rsidRDefault="003F45BB" w:rsidP="003F45BB">
            <w:pPr>
              <w:numPr>
                <w:ilvl w:val="0"/>
                <w:numId w:val="6"/>
              </w:numPr>
              <w:ind w:left="162" w:hanging="162"/>
              <w:rPr>
                <w:rFonts w:ascii="Arial" w:hAnsi="Arial" w:cs="Arial"/>
              </w:rPr>
            </w:pPr>
            <w:r w:rsidRPr="004A69A7">
              <w:rPr>
                <w:rFonts w:ascii="Arial" w:hAnsi="Arial" w:cs="Arial"/>
              </w:rPr>
              <w:t>Concerns with the stated need to strengthen communication between workforce partners</w:t>
            </w:r>
          </w:p>
          <w:p w14:paraId="31116626" w14:textId="77777777" w:rsidR="003F45BB" w:rsidRPr="004A69A7" w:rsidRDefault="003F45BB" w:rsidP="003F45BB">
            <w:pPr>
              <w:numPr>
                <w:ilvl w:val="0"/>
                <w:numId w:val="6"/>
              </w:numPr>
              <w:ind w:left="162" w:hanging="162"/>
              <w:rPr>
                <w:rFonts w:ascii="Arial" w:hAnsi="Arial" w:cs="Arial"/>
              </w:rPr>
            </w:pPr>
            <w:r w:rsidRPr="004A69A7">
              <w:rPr>
                <w:rFonts w:ascii="Arial" w:hAnsi="Arial" w:cs="Arial"/>
              </w:rPr>
              <w:t>Changes in WIOA to the definition of support employment and the use of customized employment and the changes in the service provide in the adult developmental disabilities system need to align</w:t>
            </w:r>
          </w:p>
          <w:p w14:paraId="0388A004" w14:textId="77777777" w:rsidR="003F45BB" w:rsidRPr="004A69A7" w:rsidRDefault="003F45BB" w:rsidP="003F45BB">
            <w:pPr>
              <w:numPr>
                <w:ilvl w:val="0"/>
                <w:numId w:val="6"/>
              </w:numPr>
              <w:ind w:left="162" w:hanging="162"/>
              <w:rPr>
                <w:rFonts w:ascii="Arial" w:hAnsi="Arial" w:cs="Arial"/>
              </w:rPr>
            </w:pPr>
            <w:r w:rsidRPr="004A69A7">
              <w:rPr>
                <w:rFonts w:ascii="Arial" w:hAnsi="Arial" w:cs="Arial"/>
              </w:rPr>
              <w:t>More proactive, personalized and trained support is needed in servicing students and families in the high school system with providers in the developmental disabilities system need to be a part of the continuum of transition services</w:t>
            </w:r>
          </w:p>
          <w:p w14:paraId="2B6F759F" w14:textId="77777777" w:rsidR="003F45BB" w:rsidRPr="004A69A7" w:rsidRDefault="003F45BB" w:rsidP="003F45BB">
            <w:pPr>
              <w:numPr>
                <w:ilvl w:val="0"/>
                <w:numId w:val="6"/>
              </w:numPr>
              <w:ind w:left="162" w:hanging="162"/>
              <w:rPr>
                <w:rFonts w:ascii="Arial" w:hAnsi="Arial" w:cs="Arial"/>
              </w:rPr>
            </w:pPr>
            <w:r w:rsidRPr="004A69A7">
              <w:rPr>
                <w:rFonts w:ascii="Arial" w:hAnsi="Arial" w:cs="Arial"/>
              </w:rPr>
              <w:t>Encourages shared, consistent assessments and assessment processes once the rules and regulations regarding the role of Vocational Rehabilitation with students transitioning from high school to the development disability system are issued</w:t>
            </w:r>
          </w:p>
          <w:p w14:paraId="6E002921" w14:textId="77777777" w:rsidR="003F45BB" w:rsidRPr="004A69A7" w:rsidRDefault="003F45BB" w:rsidP="003F45BB">
            <w:pPr>
              <w:numPr>
                <w:ilvl w:val="0"/>
                <w:numId w:val="6"/>
              </w:numPr>
              <w:ind w:left="162" w:hanging="162"/>
              <w:rPr>
                <w:rFonts w:ascii="Arial" w:hAnsi="Arial" w:cs="Arial"/>
              </w:rPr>
            </w:pPr>
            <w:r w:rsidRPr="004A69A7">
              <w:rPr>
                <w:rFonts w:ascii="Arial" w:hAnsi="Arial" w:cs="Arial"/>
              </w:rPr>
              <w:t xml:space="preserve">Noted the challenges of the (1) lack of transportation, (2) engaging employers to increase the number and types of businesses adopting customized employment, and (3) </w:t>
            </w:r>
            <w:r w:rsidR="00992125" w:rsidRPr="004A69A7">
              <w:rPr>
                <w:rFonts w:ascii="Arial" w:hAnsi="Arial" w:cs="Arial"/>
              </w:rPr>
              <w:t>locating,</w:t>
            </w:r>
            <w:r w:rsidRPr="004A69A7">
              <w:rPr>
                <w:rFonts w:ascii="Arial" w:hAnsi="Arial" w:cs="Arial"/>
              </w:rPr>
              <w:t xml:space="preserve"> accessing and coordinating community services and supports.</w:t>
            </w:r>
          </w:p>
        </w:tc>
        <w:tc>
          <w:tcPr>
            <w:tcW w:w="2103" w:type="pct"/>
          </w:tcPr>
          <w:p w14:paraId="1736C510" w14:textId="77777777" w:rsidR="00296137" w:rsidRPr="004A69A7" w:rsidRDefault="00296137" w:rsidP="00296137">
            <w:pPr>
              <w:rPr>
                <w:rFonts w:ascii="Arial" w:hAnsi="Arial" w:cs="Arial"/>
              </w:rPr>
            </w:pPr>
            <w:r w:rsidRPr="004A69A7">
              <w:rPr>
                <w:rFonts w:ascii="Arial" w:hAnsi="Arial" w:cs="Arial"/>
              </w:rPr>
              <w:t>The Combined State Plan will not be providing additional specificity around these themes at this time. Specificity will be developed as the plan partners, the Nebraska Workforce Development Board, and local workforce development boards work to put the Nebraska’s Combined State Plan into action. When appropriate to the requirements of the Combined State Plan, that specificity may be added at the first revision.</w:t>
            </w:r>
          </w:p>
          <w:p w14:paraId="2B32A3D9" w14:textId="77777777" w:rsidR="003F45BB" w:rsidRPr="004A69A7" w:rsidRDefault="00B05C97" w:rsidP="009C34E2">
            <w:pPr>
              <w:numPr>
                <w:ilvl w:val="0"/>
                <w:numId w:val="3"/>
              </w:numPr>
              <w:ind w:left="162" w:hanging="162"/>
              <w:rPr>
                <w:rFonts w:ascii="Arial" w:hAnsi="Arial" w:cs="Arial"/>
              </w:rPr>
            </w:pPr>
            <w:r w:rsidRPr="004A69A7">
              <w:rPr>
                <w:rFonts w:ascii="Arial" w:hAnsi="Arial" w:cs="Arial"/>
              </w:rPr>
              <w:t xml:space="preserve">At this juncture, the Combined State Plan focuses on those partners prescribed in the Workforce Innovation and Opportunity Act (WIOA) Sec. 102 (a ) and Sec. 103 (a)(2).  However, this does not preclude the NASP or its </w:t>
            </w:r>
            <w:r w:rsidR="009C34E2" w:rsidRPr="004A69A7">
              <w:rPr>
                <w:rFonts w:ascii="Arial" w:hAnsi="Arial" w:cs="Arial"/>
              </w:rPr>
              <w:t xml:space="preserve">member organizations </w:t>
            </w:r>
            <w:r w:rsidRPr="004A69A7">
              <w:rPr>
                <w:rFonts w:ascii="Arial" w:hAnsi="Arial" w:cs="Arial"/>
              </w:rPr>
              <w:t>from being a partner in Nebraska’s Workforce System.</w:t>
            </w:r>
          </w:p>
          <w:p w14:paraId="50C475AD" w14:textId="77777777" w:rsidR="00296137" w:rsidRPr="004A69A7" w:rsidRDefault="00296137" w:rsidP="00296137">
            <w:pPr>
              <w:numPr>
                <w:ilvl w:val="0"/>
                <w:numId w:val="3"/>
              </w:numPr>
              <w:ind w:left="162" w:hanging="162"/>
              <w:rPr>
                <w:rFonts w:ascii="Arial" w:hAnsi="Arial" w:cs="Arial"/>
              </w:rPr>
            </w:pPr>
            <w:r w:rsidRPr="004A69A7">
              <w:rPr>
                <w:rFonts w:ascii="Arial" w:hAnsi="Arial" w:cs="Arial"/>
              </w:rPr>
              <w:t>WIOA defines the membership requirements for state and local workforce development boards.  Governors and chief elected officials of local workforce development areas, respectively, are responsible for appointments to state and local workforce development boards.  Interested organizations and members of the public are encouraged to recommend appointments to the Nebraska Workforce Development Board and local workforce development boards.</w:t>
            </w:r>
          </w:p>
          <w:p w14:paraId="1BE35062" w14:textId="77777777" w:rsidR="009C34E2" w:rsidRPr="004A69A7" w:rsidRDefault="009C34E2" w:rsidP="009C34E2">
            <w:pPr>
              <w:numPr>
                <w:ilvl w:val="0"/>
                <w:numId w:val="3"/>
              </w:numPr>
              <w:ind w:left="162" w:hanging="162"/>
              <w:rPr>
                <w:rFonts w:ascii="Arial" w:hAnsi="Arial" w:cs="Arial"/>
              </w:rPr>
            </w:pPr>
            <w:r w:rsidRPr="004A69A7">
              <w:rPr>
                <w:rFonts w:ascii="Arial" w:hAnsi="Arial" w:cs="Arial"/>
              </w:rPr>
              <w:t xml:space="preserve">As the plan partners work to implement the Combined State Plan, they and the Nebraska Workforce Development board and local workforce development boards will begin working to ensure </w:t>
            </w:r>
          </w:p>
          <w:p w14:paraId="7A8F6D9B" w14:textId="77777777" w:rsidR="009C34E2" w:rsidRPr="004A69A7" w:rsidRDefault="009C34E2" w:rsidP="004B5150">
            <w:pPr>
              <w:numPr>
                <w:ilvl w:val="1"/>
                <w:numId w:val="3"/>
              </w:numPr>
              <w:ind w:left="355" w:hanging="193"/>
              <w:rPr>
                <w:rFonts w:ascii="Arial" w:hAnsi="Arial" w:cs="Arial"/>
              </w:rPr>
            </w:pPr>
            <w:r w:rsidRPr="004A69A7">
              <w:rPr>
                <w:rFonts w:ascii="Arial" w:hAnsi="Arial" w:cs="Arial"/>
              </w:rPr>
              <w:t>a comprehensive network of integrated services for all job seekers and employers</w:t>
            </w:r>
          </w:p>
          <w:p w14:paraId="6B6CC160" w14:textId="77777777" w:rsidR="009C34E2" w:rsidRPr="004A69A7" w:rsidRDefault="009C34E2" w:rsidP="004B5150">
            <w:pPr>
              <w:numPr>
                <w:ilvl w:val="1"/>
                <w:numId w:val="3"/>
              </w:numPr>
              <w:ind w:left="355" w:hanging="193"/>
              <w:rPr>
                <w:rFonts w:ascii="Arial" w:hAnsi="Arial" w:cs="Arial"/>
              </w:rPr>
            </w:pPr>
            <w:r w:rsidRPr="004A69A7">
              <w:rPr>
                <w:rFonts w:ascii="Arial" w:hAnsi="Arial" w:cs="Arial"/>
              </w:rPr>
              <w:t>development and alignment of terminology across programs</w:t>
            </w:r>
          </w:p>
          <w:p w14:paraId="464379A2" w14:textId="77777777" w:rsidR="009C34E2" w:rsidRPr="004A69A7" w:rsidRDefault="009C34E2" w:rsidP="004B5150">
            <w:pPr>
              <w:numPr>
                <w:ilvl w:val="1"/>
                <w:numId w:val="3"/>
              </w:numPr>
              <w:ind w:left="355" w:hanging="193"/>
              <w:rPr>
                <w:rFonts w:ascii="Arial" w:hAnsi="Arial" w:cs="Arial"/>
              </w:rPr>
            </w:pPr>
            <w:r w:rsidRPr="004A69A7">
              <w:rPr>
                <w:rFonts w:ascii="Arial" w:hAnsi="Arial" w:cs="Arial"/>
              </w:rPr>
              <w:t>accessibility of services and employer engagement</w:t>
            </w:r>
          </w:p>
          <w:p w14:paraId="259E1C23" w14:textId="77777777" w:rsidR="009C34E2" w:rsidRPr="004A69A7" w:rsidRDefault="009C34E2" w:rsidP="009C34E2">
            <w:pPr>
              <w:numPr>
                <w:ilvl w:val="0"/>
                <w:numId w:val="3"/>
              </w:numPr>
              <w:ind w:left="162" w:hanging="162"/>
              <w:rPr>
                <w:rFonts w:ascii="Arial" w:hAnsi="Arial" w:cs="Arial"/>
              </w:rPr>
            </w:pPr>
            <w:r w:rsidRPr="004A69A7">
              <w:rPr>
                <w:rFonts w:ascii="Arial" w:hAnsi="Arial" w:cs="Arial"/>
              </w:rPr>
              <w:t>Local workforce development boards are responsible for the development of policies on the provision of support services, including those addressing the transportation needs of job seekers.  The public is encouraged to engage with local workforce development boards on the provision of supportive services</w:t>
            </w:r>
          </w:p>
        </w:tc>
      </w:tr>
      <w:tr w:rsidR="00C623B0" w:rsidRPr="004A69A7" w14:paraId="73D083D0" w14:textId="77777777" w:rsidTr="00C623B0">
        <w:tc>
          <w:tcPr>
            <w:tcW w:w="1316" w:type="pct"/>
          </w:tcPr>
          <w:p w14:paraId="44ADD472" w14:textId="77777777" w:rsidR="00CC6CA2" w:rsidRPr="004A69A7" w:rsidRDefault="00CC6CA2" w:rsidP="00CC6CA2">
            <w:pPr>
              <w:rPr>
                <w:rFonts w:ascii="Arial" w:hAnsi="Arial" w:cs="Arial"/>
              </w:rPr>
            </w:pPr>
            <w:r w:rsidRPr="004A69A7">
              <w:rPr>
                <w:rFonts w:ascii="Arial" w:hAnsi="Arial" w:cs="Arial"/>
                <w:b/>
              </w:rPr>
              <w:t>Commenter</w:t>
            </w:r>
            <w:r w:rsidRPr="004A69A7">
              <w:rPr>
                <w:rFonts w:ascii="Arial" w:hAnsi="Arial" w:cs="Arial"/>
              </w:rPr>
              <w:t>:  Phil Baker, Nebraska Department of Labor</w:t>
            </w:r>
          </w:p>
          <w:p w14:paraId="19AEFE39" w14:textId="77777777" w:rsidR="00245F96" w:rsidRDefault="00245F96" w:rsidP="00CC6CA2">
            <w:pPr>
              <w:rPr>
                <w:rFonts w:ascii="Arial" w:hAnsi="Arial" w:cs="Arial"/>
                <w:b/>
              </w:rPr>
            </w:pPr>
          </w:p>
          <w:p w14:paraId="5BBBE17E" w14:textId="77777777" w:rsidR="00CC6CA2" w:rsidRPr="004A69A7" w:rsidRDefault="00CC6CA2" w:rsidP="00CC6CA2">
            <w:pPr>
              <w:rPr>
                <w:rFonts w:ascii="Arial" w:hAnsi="Arial" w:cs="Arial"/>
              </w:rPr>
            </w:pPr>
            <w:r w:rsidRPr="004A69A7">
              <w:rPr>
                <w:rFonts w:ascii="Arial" w:hAnsi="Arial" w:cs="Arial"/>
                <w:b/>
              </w:rPr>
              <w:t>Topic</w:t>
            </w:r>
            <w:r w:rsidRPr="004A69A7">
              <w:rPr>
                <w:rFonts w:ascii="Arial" w:hAnsi="Arial" w:cs="Arial"/>
              </w:rPr>
              <w:t>:  Proposed revisions to Labor Market Information System description</w:t>
            </w:r>
          </w:p>
        </w:tc>
        <w:tc>
          <w:tcPr>
            <w:tcW w:w="1580" w:type="pct"/>
          </w:tcPr>
          <w:p w14:paraId="51C694EF" w14:textId="77777777" w:rsidR="00CC6CA2" w:rsidRPr="004A69A7" w:rsidRDefault="00CC6CA2" w:rsidP="00CC6CA2">
            <w:pPr>
              <w:numPr>
                <w:ilvl w:val="0"/>
                <w:numId w:val="3"/>
              </w:numPr>
              <w:ind w:left="162" w:hanging="162"/>
              <w:rPr>
                <w:rFonts w:ascii="Arial" w:hAnsi="Arial" w:cs="Arial"/>
              </w:rPr>
            </w:pPr>
            <w:r w:rsidRPr="004A69A7">
              <w:rPr>
                <w:rFonts w:ascii="Arial" w:hAnsi="Arial" w:cs="Arial"/>
              </w:rPr>
              <w:t>Suggested revision of and additional language for the Labor Market Information System description</w:t>
            </w:r>
          </w:p>
        </w:tc>
        <w:tc>
          <w:tcPr>
            <w:tcW w:w="2103" w:type="pct"/>
          </w:tcPr>
          <w:p w14:paraId="4A4C7FD2" w14:textId="77777777" w:rsidR="00CC6CA2" w:rsidRPr="004A69A7" w:rsidRDefault="00CC6CA2" w:rsidP="00CC6CA2">
            <w:pPr>
              <w:rPr>
                <w:rFonts w:ascii="Arial" w:hAnsi="Arial" w:cs="Arial"/>
              </w:rPr>
            </w:pPr>
            <w:r w:rsidRPr="004A69A7">
              <w:rPr>
                <w:rFonts w:ascii="Arial" w:hAnsi="Arial" w:cs="Arial"/>
              </w:rPr>
              <w:t>Appropriate updates made to the Combined State Plan.</w:t>
            </w:r>
          </w:p>
        </w:tc>
      </w:tr>
      <w:tr w:rsidR="00C623B0" w:rsidRPr="004A69A7" w14:paraId="49A3157B" w14:textId="77777777" w:rsidTr="00C623B0">
        <w:tc>
          <w:tcPr>
            <w:tcW w:w="1316" w:type="pct"/>
          </w:tcPr>
          <w:p w14:paraId="215DAB51" w14:textId="77777777" w:rsidR="00CC6CA2" w:rsidRPr="004A69A7" w:rsidRDefault="00CC6CA2" w:rsidP="00CC6CA2">
            <w:pPr>
              <w:rPr>
                <w:rFonts w:ascii="Arial" w:hAnsi="Arial" w:cs="Arial"/>
              </w:rPr>
            </w:pPr>
            <w:r w:rsidRPr="004A69A7">
              <w:rPr>
                <w:rFonts w:ascii="Arial" w:hAnsi="Arial" w:cs="Arial"/>
                <w:b/>
              </w:rPr>
              <w:t>Commenter:</w:t>
            </w:r>
            <w:r w:rsidRPr="004A69A7">
              <w:rPr>
                <w:rFonts w:ascii="Arial" w:hAnsi="Arial" w:cs="Arial"/>
              </w:rPr>
              <w:t xml:space="preserve"> Experience Works, Inc.</w:t>
            </w:r>
          </w:p>
          <w:p w14:paraId="7AEFC19D" w14:textId="77777777" w:rsidR="00245F96" w:rsidRDefault="00245F96" w:rsidP="00CC6CA2">
            <w:pPr>
              <w:rPr>
                <w:rFonts w:ascii="Arial" w:hAnsi="Arial" w:cs="Arial"/>
                <w:b/>
              </w:rPr>
            </w:pPr>
          </w:p>
          <w:p w14:paraId="2181F382" w14:textId="77777777" w:rsidR="00CC6CA2" w:rsidRPr="004A69A7" w:rsidRDefault="00CC6CA2" w:rsidP="00CC6CA2">
            <w:pPr>
              <w:rPr>
                <w:rFonts w:ascii="Arial" w:hAnsi="Arial" w:cs="Arial"/>
              </w:rPr>
            </w:pPr>
            <w:r w:rsidRPr="004A69A7">
              <w:rPr>
                <w:rFonts w:ascii="Arial" w:hAnsi="Arial" w:cs="Arial"/>
                <w:b/>
              </w:rPr>
              <w:t>Topic</w:t>
            </w:r>
            <w:r w:rsidRPr="004A69A7">
              <w:rPr>
                <w:rFonts w:ascii="Arial" w:hAnsi="Arial" w:cs="Arial"/>
              </w:rPr>
              <w:t>: Sentence structure, updated map</w:t>
            </w:r>
          </w:p>
        </w:tc>
        <w:tc>
          <w:tcPr>
            <w:tcW w:w="1580" w:type="pct"/>
          </w:tcPr>
          <w:p w14:paraId="116774BB" w14:textId="77777777" w:rsidR="00CC6CA2" w:rsidRPr="004A69A7" w:rsidRDefault="00CC6CA2" w:rsidP="00CC6CA2">
            <w:pPr>
              <w:numPr>
                <w:ilvl w:val="0"/>
                <w:numId w:val="3"/>
              </w:numPr>
              <w:ind w:left="162" w:hanging="162"/>
              <w:rPr>
                <w:rFonts w:ascii="Arial" w:hAnsi="Arial" w:cs="Arial"/>
              </w:rPr>
            </w:pPr>
            <w:r w:rsidRPr="004A69A7">
              <w:rPr>
                <w:rFonts w:ascii="Arial" w:hAnsi="Arial" w:cs="Arial"/>
              </w:rPr>
              <w:t>Page 273, Greatest Economic Need, Sentence structure appears to be incorrect</w:t>
            </w:r>
          </w:p>
          <w:p w14:paraId="48F5EDBE" w14:textId="77777777" w:rsidR="00CC6CA2" w:rsidRPr="004A69A7" w:rsidRDefault="00CC6CA2" w:rsidP="00CC6CA2">
            <w:pPr>
              <w:numPr>
                <w:ilvl w:val="0"/>
                <w:numId w:val="6"/>
              </w:numPr>
              <w:ind w:left="162" w:hanging="162"/>
              <w:rPr>
                <w:rFonts w:ascii="Arial" w:hAnsi="Arial" w:cs="Arial"/>
              </w:rPr>
            </w:pPr>
            <w:r w:rsidRPr="004A69A7">
              <w:rPr>
                <w:rFonts w:ascii="Arial" w:hAnsi="Arial" w:cs="Arial"/>
              </w:rPr>
              <w:t>SCSEP Appendix C, map out of date</w:t>
            </w:r>
          </w:p>
        </w:tc>
        <w:tc>
          <w:tcPr>
            <w:tcW w:w="2103" w:type="pct"/>
          </w:tcPr>
          <w:p w14:paraId="1DAE7AA0" w14:textId="77777777" w:rsidR="00CC6CA2" w:rsidRPr="004A69A7" w:rsidRDefault="00CC6CA2" w:rsidP="00CC6CA2">
            <w:pPr>
              <w:rPr>
                <w:rFonts w:ascii="Arial" w:hAnsi="Arial" w:cs="Arial"/>
              </w:rPr>
            </w:pPr>
            <w:r w:rsidRPr="004A69A7">
              <w:rPr>
                <w:rFonts w:ascii="Arial" w:hAnsi="Arial" w:cs="Arial"/>
              </w:rPr>
              <w:t>Appropriate updates made to the Combined State Plan.</w:t>
            </w:r>
          </w:p>
        </w:tc>
      </w:tr>
      <w:tr w:rsidR="00C623B0" w:rsidRPr="004A69A7" w14:paraId="2647FF42" w14:textId="77777777" w:rsidTr="00C623B0">
        <w:tc>
          <w:tcPr>
            <w:tcW w:w="1316" w:type="pct"/>
          </w:tcPr>
          <w:p w14:paraId="107BE2DB" w14:textId="77777777" w:rsidR="00CC6CA2" w:rsidRPr="004A69A7" w:rsidRDefault="00CC6CA2" w:rsidP="00CC6CA2">
            <w:pPr>
              <w:rPr>
                <w:rFonts w:ascii="Arial" w:hAnsi="Arial" w:cs="Arial"/>
              </w:rPr>
            </w:pPr>
            <w:r w:rsidRPr="004A69A7">
              <w:rPr>
                <w:rFonts w:ascii="Arial" w:hAnsi="Arial" w:cs="Arial"/>
                <w:b/>
              </w:rPr>
              <w:t>Commenter</w:t>
            </w:r>
            <w:r w:rsidRPr="004A69A7">
              <w:rPr>
                <w:rFonts w:ascii="Arial" w:hAnsi="Arial" w:cs="Arial"/>
              </w:rPr>
              <w:t>:  Ashley Pick, American Job Center, Grand Island, NE</w:t>
            </w:r>
          </w:p>
          <w:p w14:paraId="22B53A8E" w14:textId="77777777" w:rsidR="00245F96" w:rsidRDefault="00245F96" w:rsidP="00CC6CA2">
            <w:pPr>
              <w:rPr>
                <w:rFonts w:ascii="Arial" w:hAnsi="Arial" w:cs="Arial"/>
                <w:b/>
              </w:rPr>
            </w:pPr>
          </w:p>
          <w:p w14:paraId="7BBAB6DC" w14:textId="4B429B76" w:rsidR="00CC6CA2" w:rsidRPr="004A69A7" w:rsidRDefault="00CC6CA2" w:rsidP="00C623B0">
            <w:pPr>
              <w:rPr>
                <w:rFonts w:ascii="Arial" w:hAnsi="Arial" w:cs="Arial"/>
              </w:rPr>
            </w:pPr>
            <w:r w:rsidRPr="004A69A7">
              <w:rPr>
                <w:rFonts w:ascii="Arial" w:hAnsi="Arial" w:cs="Arial"/>
                <w:b/>
              </w:rPr>
              <w:t>Topic</w:t>
            </w:r>
            <w:r w:rsidRPr="004A69A7">
              <w:rPr>
                <w:rFonts w:ascii="Arial" w:hAnsi="Arial" w:cs="Arial"/>
              </w:rPr>
              <w:t>: Correction</w:t>
            </w:r>
          </w:p>
        </w:tc>
        <w:tc>
          <w:tcPr>
            <w:tcW w:w="1580" w:type="pct"/>
          </w:tcPr>
          <w:p w14:paraId="450604D1" w14:textId="77777777" w:rsidR="00CC6CA2" w:rsidRPr="004A69A7" w:rsidRDefault="00CC6CA2" w:rsidP="00CC6CA2">
            <w:pPr>
              <w:numPr>
                <w:ilvl w:val="0"/>
                <w:numId w:val="6"/>
              </w:numPr>
              <w:ind w:left="162" w:hanging="162"/>
              <w:rPr>
                <w:rFonts w:ascii="Arial" w:hAnsi="Arial" w:cs="Arial"/>
              </w:rPr>
            </w:pPr>
            <w:r w:rsidRPr="004A69A7">
              <w:rPr>
                <w:rFonts w:ascii="Arial" w:hAnsi="Arial" w:cs="Arial"/>
              </w:rPr>
              <w:t>The address of the Grand Island location is 203 E Stolley Park Rd. Ste. A   (Not Ste. B)</w:t>
            </w:r>
          </w:p>
        </w:tc>
        <w:tc>
          <w:tcPr>
            <w:tcW w:w="2103" w:type="pct"/>
          </w:tcPr>
          <w:p w14:paraId="12F3992D" w14:textId="77777777" w:rsidR="00CC6CA2" w:rsidRPr="004A69A7" w:rsidRDefault="00CC6CA2" w:rsidP="00CC6CA2">
            <w:pPr>
              <w:rPr>
                <w:rFonts w:ascii="Arial" w:hAnsi="Arial" w:cs="Arial"/>
              </w:rPr>
            </w:pPr>
            <w:r w:rsidRPr="004A69A7">
              <w:rPr>
                <w:rFonts w:ascii="Arial" w:hAnsi="Arial" w:cs="Arial"/>
              </w:rPr>
              <w:t>Incorrect address appears on the “How to Provide Comments” page of the draft Combined State Plan, which will be deleted from the final version.</w:t>
            </w:r>
          </w:p>
        </w:tc>
      </w:tr>
      <w:tr w:rsidR="00C623B0" w:rsidRPr="004A69A7" w14:paraId="4A4BCDB1" w14:textId="77777777" w:rsidTr="00C623B0">
        <w:tc>
          <w:tcPr>
            <w:tcW w:w="1316" w:type="pct"/>
          </w:tcPr>
          <w:p w14:paraId="6B087054" w14:textId="77777777" w:rsidR="00CC6CA2" w:rsidRDefault="00CC6CA2" w:rsidP="00CC6CA2">
            <w:pPr>
              <w:rPr>
                <w:rFonts w:ascii="Arial" w:hAnsi="Arial" w:cs="Arial"/>
              </w:rPr>
            </w:pPr>
            <w:r w:rsidRPr="004A69A7">
              <w:rPr>
                <w:rFonts w:ascii="Arial" w:hAnsi="Arial" w:cs="Arial"/>
                <w:b/>
              </w:rPr>
              <w:t>Commenter</w:t>
            </w:r>
            <w:r w:rsidRPr="004A69A7">
              <w:rPr>
                <w:rFonts w:ascii="Arial" w:hAnsi="Arial" w:cs="Arial"/>
              </w:rPr>
              <w:t>:  Becky Maggart, Nebraska Department of Labor, Norfolk, NE</w:t>
            </w:r>
          </w:p>
          <w:p w14:paraId="3CA4E285" w14:textId="77777777" w:rsidR="00C623B0" w:rsidRDefault="00C623B0" w:rsidP="00CC6CA2">
            <w:pPr>
              <w:rPr>
                <w:rFonts w:ascii="Arial" w:hAnsi="Arial" w:cs="Arial"/>
              </w:rPr>
            </w:pPr>
          </w:p>
          <w:p w14:paraId="33184B63" w14:textId="1C92EAB3" w:rsidR="00C623B0" w:rsidRPr="00C623B0" w:rsidRDefault="00C623B0" w:rsidP="00CC6CA2">
            <w:pPr>
              <w:rPr>
                <w:rFonts w:ascii="Arial" w:hAnsi="Arial" w:cs="Arial"/>
                <w:b/>
              </w:rPr>
            </w:pPr>
            <w:r>
              <w:rPr>
                <w:rFonts w:ascii="Arial" w:hAnsi="Arial" w:cs="Arial"/>
                <w:b/>
              </w:rPr>
              <w:t xml:space="preserve">Topic: </w:t>
            </w:r>
            <w:r w:rsidRPr="00C623B0">
              <w:rPr>
                <w:rFonts w:ascii="Arial" w:hAnsi="Arial" w:cs="Arial"/>
              </w:rPr>
              <w:t>Correction</w:t>
            </w:r>
          </w:p>
        </w:tc>
        <w:tc>
          <w:tcPr>
            <w:tcW w:w="1580" w:type="pct"/>
          </w:tcPr>
          <w:p w14:paraId="4610E896" w14:textId="77777777" w:rsidR="00CC6CA2" w:rsidRPr="004A69A7" w:rsidRDefault="00CC6CA2" w:rsidP="00CC6CA2">
            <w:pPr>
              <w:numPr>
                <w:ilvl w:val="0"/>
                <w:numId w:val="6"/>
              </w:numPr>
              <w:ind w:left="162" w:hanging="162"/>
              <w:rPr>
                <w:rFonts w:ascii="Arial" w:hAnsi="Arial" w:cs="Arial"/>
              </w:rPr>
            </w:pPr>
            <w:r w:rsidRPr="004A69A7">
              <w:rPr>
                <w:rFonts w:ascii="Arial" w:hAnsi="Arial" w:cs="Arial"/>
              </w:rPr>
              <w:t xml:space="preserve">Incorrect references to adult programs in description of Eligibility for Youth Programs policy description </w:t>
            </w:r>
            <w:r w:rsidRPr="004A69A7">
              <w:rPr>
                <w:rFonts w:ascii="Arial" w:hAnsi="Arial" w:cs="Arial"/>
                <w:i/>
              </w:rPr>
              <w:t xml:space="preserve">and </w:t>
            </w:r>
            <w:r w:rsidRPr="004A69A7">
              <w:rPr>
                <w:rFonts w:ascii="Arial" w:hAnsi="Arial" w:cs="Arial"/>
              </w:rPr>
              <w:t>WIA on page 379</w:t>
            </w:r>
          </w:p>
        </w:tc>
        <w:tc>
          <w:tcPr>
            <w:tcW w:w="2103" w:type="pct"/>
          </w:tcPr>
          <w:p w14:paraId="11B7913F" w14:textId="77777777" w:rsidR="00CC6CA2" w:rsidRPr="004A69A7" w:rsidRDefault="00CC6CA2" w:rsidP="00CC6CA2">
            <w:pPr>
              <w:rPr>
                <w:rFonts w:ascii="Arial" w:hAnsi="Arial" w:cs="Arial"/>
              </w:rPr>
            </w:pPr>
            <w:r w:rsidRPr="004A69A7">
              <w:rPr>
                <w:rFonts w:ascii="Arial" w:hAnsi="Arial" w:cs="Arial"/>
              </w:rPr>
              <w:t>Appropriate updates made to the Combined State Plan.</w:t>
            </w:r>
          </w:p>
        </w:tc>
      </w:tr>
    </w:tbl>
    <w:p w14:paraId="5253A0B0" w14:textId="77777777" w:rsidR="00370AD5" w:rsidRDefault="00370AD5" w:rsidP="004A69A7">
      <w:pPr>
        <w:rPr>
          <w:rFonts w:ascii="Arial" w:hAnsi="Arial" w:cs="Arial"/>
        </w:rPr>
      </w:pPr>
    </w:p>
    <w:p w14:paraId="0BEDF5DD" w14:textId="77777777" w:rsidR="00370AD5" w:rsidRDefault="00370AD5">
      <w:pPr>
        <w:rPr>
          <w:rFonts w:ascii="Arial" w:hAnsi="Arial" w:cs="Arial"/>
        </w:rPr>
      </w:pPr>
      <w:r>
        <w:rPr>
          <w:rFonts w:ascii="Arial" w:hAnsi="Arial" w:cs="Arial"/>
        </w:rPr>
        <w:br w:type="page"/>
      </w:r>
    </w:p>
    <w:p w14:paraId="591ED4CB" w14:textId="1B86162F" w:rsidR="00D8171F" w:rsidRPr="00685549" w:rsidRDefault="006F1BE7" w:rsidP="007D0F80">
      <w:pPr>
        <w:pStyle w:val="Heading2"/>
        <w:rPr>
          <w:color w:val="2F5496" w:themeColor="accent5" w:themeShade="BF"/>
        </w:rPr>
      </w:pPr>
      <w:r w:rsidRPr="00685549">
        <w:rPr>
          <w:color w:val="2F5496" w:themeColor="accent5" w:themeShade="BF"/>
        </w:rPr>
        <w:t xml:space="preserve">Table 2. </w:t>
      </w:r>
      <w:r w:rsidR="00D8171F" w:rsidRPr="00685549">
        <w:rPr>
          <w:color w:val="2F5496" w:themeColor="accent5" w:themeShade="BF"/>
        </w:rPr>
        <w:t>Public comments receive during the Public Hearing</w:t>
      </w:r>
      <w:r w:rsidR="002917EE" w:rsidRPr="00685549">
        <w:rPr>
          <w:color w:val="2F5496" w:themeColor="accent5" w:themeShade="BF"/>
        </w:rPr>
        <w:t xml:space="preserve"> held February 5, 2016</w:t>
      </w:r>
    </w:p>
    <w:tbl>
      <w:tblPr>
        <w:tblStyle w:val="ListTable4"/>
        <w:tblW w:w="5000" w:type="pct"/>
        <w:tblLook w:val="0620" w:firstRow="1" w:lastRow="0" w:firstColumn="0" w:lastColumn="0" w:noHBand="1" w:noVBand="1"/>
        <w:tblCaption w:val="Table 2. Public comments received during the Public Hearing held February 5, 2016"/>
        <w:tblDescription w:val="This table has 3 columns.  It lists the public comments received during the public hearing.  The first column is titled Commenter &amp; Topic.  The second column is titled Comments.  The third column is titled Response to Comments.  Each row represents a set of comments received from an entity or an individual and the responses provider by the plan partners.  "/>
      </w:tblPr>
      <w:tblGrid>
        <w:gridCol w:w="3144"/>
        <w:gridCol w:w="5025"/>
        <w:gridCol w:w="5501"/>
      </w:tblGrid>
      <w:tr w:rsidR="00E062F7" w:rsidRPr="004B5150" w14:paraId="5237D5D2" w14:textId="77777777" w:rsidTr="00E541D2">
        <w:trPr>
          <w:cnfStyle w:val="100000000000" w:firstRow="1" w:lastRow="0" w:firstColumn="0" w:lastColumn="0" w:oddVBand="0" w:evenVBand="0" w:oddHBand="0" w:evenHBand="0" w:firstRowFirstColumn="0" w:firstRowLastColumn="0" w:lastRowFirstColumn="0" w:lastRowLastColumn="0"/>
          <w:tblHeader/>
        </w:trPr>
        <w:tc>
          <w:tcPr>
            <w:tcW w:w="1150" w:type="pct"/>
          </w:tcPr>
          <w:p w14:paraId="6C214072" w14:textId="77777777" w:rsidR="00E062F7" w:rsidRPr="004B5150" w:rsidRDefault="00E062F7" w:rsidP="004B5150">
            <w:pPr>
              <w:jc w:val="center"/>
              <w:rPr>
                <w:rFonts w:ascii="Arial" w:hAnsi="Arial" w:cs="Arial"/>
              </w:rPr>
            </w:pPr>
            <w:r w:rsidRPr="004B5150">
              <w:rPr>
                <w:rFonts w:ascii="Arial" w:hAnsi="Arial" w:cs="Arial"/>
              </w:rPr>
              <w:t>Commenter &amp; Topic</w:t>
            </w:r>
          </w:p>
        </w:tc>
        <w:tc>
          <w:tcPr>
            <w:tcW w:w="1838" w:type="pct"/>
          </w:tcPr>
          <w:p w14:paraId="52B255B1" w14:textId="77777777" w:rsidR="00E062F7" w:rsidRPr="004B5150" w:rsidRDefault="00E062F7" w:rsidP="004B5150">
            <w:pPr>
              <w:jc w:val="center"/>
              <w:rPr>
                <w:rFonts w:ascii="Arial" w:hAnsi="Arial" w:cs="Arial"/>
              </w:rPr>
            </w:pPr>
            <w:r w:rsidRPr="004B5150">
              <w:rPr>
                <w:rFonts w:ascii="Arial" w:hAnsi="Arial" w:cs="Arial"/>
              </w:rPr>
              <w:t>Comments</w:t>
            </w:r>
          </w:p>
        </w:tc>
        <w:tc>
          <w:tcPr>
            <w:tcW w:w="2012" w:type="pct"/>
          </w:tcPr>
          <w:p w14:paraId="1E8E3FF1" w14:textId="77777777" w:rsidR="00E062F7" w:rsidRPr="004B5150" w:rsidRDefault="00E062F7" w:rsidP="004B5150">
            <w:pPr>
              <w:jc w:val="center"/>
              <w:rPr>
                <w:rFonts w:ascii="Arial" w:hAnsi="Arial" w:cs="Arial"/>
              </w:rPr>
            </w:pPr>
            <w:r w:rsidRPr="004B5150">
              <w:rPr>
                <w:rFonts w:ascii="Arial" w:hAnsi="Arial" w:cs="Arial"/>
              </w:rPr>
              <w:t>Response to Comment</w:t>
            </w:r>
          </w:p>
        </w:tc>
      </w:tr>
      <w:tr w:rsidR="00CC6CA2" w:rsidRPr="004A69A7" w14:paraId="7A25733F" w14:textId="77777777" w:rsidTr="00E541D2">
        <w:tc>
          <w:tcPr>
            <w:tcW w:w="1150" w:type="pct"/>
          </w:tcPr>
          <w:p w14:paraId="61F045AF" w14:textId="77777777" w:rsidR="00CC6CA2" w:rsidRPr="004A69A7" w:rsidRDefault="00CC6CA2" w:rsidP="00CC6CA2">
            <w:pPr>
              <w:rPr>
                <w:rFonts w:ascii="Arial" w:hAnsi="Arial" w:cs="Arial"/>
                <w:b/>
              </w:rPr>
            </w:pPr>
            <w:r w:rsidRPr="004A69A7">
              <w:rPr>
                <w:rFonts w:ascii="Arial" w:hAnsi="Arial" w:cs="Arial"/>
                <w:b/>
              </w:rPr>
              <w:t xml:space="preserve">Commenter: </w:t>
            </w:r>
            <w:r w:rsidRPr="004A69A7">
              <w:rPr>
                <w:rFonts w:ascii="Arial" w:hAnsi="Arial" w:cs="Arial"/>
              </w:rPr>
              <w:t>Greater Fremont Developmental Council</w:t>
            </w:r>
            <w:r w:rsidRPr="004A69A7">
              <w:rPr>
                <w:rFonts w:ascii="Arial" w:hAnsi="Arial" w:cs="Arial"/>
                <w:b/>
              </w:rPr>
              <w:t xml:space="preserve"> </w:t>
            </w:r>
          </w:p>
          <w:p w14:paraId="6100BFB3" w14:textId="77777777" w:rsidR="00E541D2" w:rsidRDefault="00E541D2" w:rsidP="00CC6CA2">
            <w:pPr>
              <w:rPr>
                <w:rFonts w:ascii="Arial" w:hAnsi="Arial" w:cs="Arial"/>
                <w:b/>
              </w:rPr>
            </w:pPr>
          </w:p>
          <w:p w14:paraId="59AE42C2" w14:textId="77777777" w:rsidR="00CC6CA2" w:rsidRPr="004A69A7" w:rsidRDefault="00CC6CA2" w:rsidP="00CC6CA2">
            <w:pPr>
              <w:rPr>
                <w:rFonts w:ascii="Arial" w:hAnsi="Arial" w:cs="Arial"/>
                <w:b/>
              </w:rPr>
            </w:pPr>
            <w:r w:rsidRPr="004A69A7">
              <w:rPr>
                <w:rFonts w:ascii="Arial" w:hAnsi="Arial" w:cs="Arial"/>
                <w:b/>
              </w:rPr>
              <w:t xml:space="preserve">Topic: </w:t>
            </w:r>
            <w:r w:rsidRPr="004A69A7">
              <w:rPr>
                <w:rFonts w:ascii="Arial" w:hAnsi="Arial" w:cs="Arial"/>
              </w:rPr>
              <w:t>Question regarding the new regional planning areas, pre-employment transition services, and Career Pathways</w:t>
            </w:r>
          </w:p>
        </w:tc>
        <w:tc>
          <w:tcPr>
            <w:tcW w:w="1838" w:type="pct"/>
          </w:tcPr>
          <w:p w14:paraId="0D43F3CE" w14:textId="77777777" w:rsidR="00CC6CA2" w:rsidRPr="004A69A7" w:rsidRDefault="00CC6CA2" w:rsidP="00CC6CA2">
            <w:pPr>
              <w:numPr>
                <w:ilvl w:val="0"/>
                <w:numId w:val="6"/>
              </w:numPr>
              <w:ind w:left="162" w:hanging="162"/>
              <w:rPr>
                <w:rFonts w:ascii="Arial" w:hAnsi="Arial" w:cs="Arial"/>
              </w:rPr>
            </w:pPr>
            <w:r w:rsidRPr="004A69A7">
              <w:rPr>
                <w:rFonts w:ascii="Arial" w:hAnsi="Arial" w:cs="Arial"/>
              </w:rPr>
              <w:t>Asking if Dodge County (Fremont) would be part of Metro Region for regional planning but receive local workforce development services from the Greater Lincoln Workforce Development Area if the governor approves the recommended regional planning areas and local workforce development areas</w:t>
            </w:r>
          </w:p>
          <w:p w14:paraId="02ECEBD3" w14:textId="77777777" w:rsidR="00CC6CA2" w:rsidRPr="004A69A7" w:rsidRDefault="00CC6CA2" w:rsidP="00CC6CA2">
            <w:pPr>
              <w:numPr>
                <w:ilvl w:val="0"/>
                <w:numId w:val="6"/>
              </w:numPr>
              <w:ind w:left="162" w:hanging="162"/>
              <w:rPr>
                <w:rFonts w:ascii="Arial" w:hAnsi="Arial" w:cs="Arial"/>
              </w:rPr>
            </w:pPr>
            <w:r w:rsidRPr="004A69A7">
              <w:rPr>
                <w:rFonts w:ascii="Arial" w:hAnsi="Arial" w:cs="Arial"/>
              </w:rPr>
              <w:t>Clarification of who can receive the pre-employment transition services</w:t>
            </w:r>
          </w:p>
          <w:p w14:paraId="561FA3CA" w14:textId="77777777" w:rsidR="00CC6CA2" w:rsidRPr="004A69A7" w:rsidRDefault="00CC6CA2" w:rsidP="00CC6CA2">
            <w:pPr>
              <w:numPr>
                <w:ilvl w:val="0"/>
                <w:numId w:val="6"/>
              </w:numPr>
              <w:ind w:left="162" w:hanging="162"/>
              <w:rPr>
                <w:rFonts w:ascii="Arial" w:hAnsi="Arial" w:cs="Arial"/>
              </w:rPr>
            </w:pPr>
            <w:r w:rsidRPr="004A69A7">
              <w:rPr>
                <w:rFonts w:ascii="Arial" w:hAnsi="Arial" w:cs="Arial"/>
              </w:rPr>
              <w:t>Clarification if Career Pathways are only available to students with a disability and students under a Section 504 plan</w:t>
            </w:r>
          </w:p>
        </w:tc>
        <w:tc>
          <w:tcPr>
            <w:tcW w:w="2012" w:type="pct"/>
          </w:tcPr>
          <w:p w14:paraId="16DB67AF" w14:textId="088DD035" w:rsidR="00CC6CA2" w:rsidRPr="00AC2FD3" w:rsidRDefault="004B5150" w:rsidP="004B5150">
            <w:pPr>
              <w:rPr>
                <w:rFonts w:ascii="Arial" w:hAnsi="Arial" w:cs="Arial"/>
              </w:rPr>
            </w:pPr>
            <w:r w:rsidRPr="00AC2FD3">
              <w:rPr>
                <w:rFonts w:ascii="Arial" w:hAnsi="Arial" w:cs="Arial"/>
              </w:rPr>
              <w:t xml:space="preserve">As the plan partners work to implement the Combined State Plan, they and the Nebraska Workforce Development board and local workforce development boards will begin working on system alignment, integration of services, and career pathway development.  </w:t>
            </w:r>
          </w:p>
        </w:tc>
      </w:tr>
      <w:tr w:rsidR="00CC6CA2" w:rsidRPr="004A69A7" w14:paraId="18D1811B" w14:textId="77777777" w:rsidTr="00E541D2">
        <w:tc>
          <w:tcPr>
            <w:tcW w:w="1150" w:type="pct"/>
          </w:tcPr>
          <w:p w14:paraId="09C32D74" w14:textId="77777777" w:rsidR="00CC6CA2" w:rsidRPr="004A69A7" w:rsidRDefault="00CC6CA2" w:rsidP="00CC6CA2">
            <w:pPr>
              <w:rPr>
                <w:rFonts w:ascii="Arial" w:hAnsi="Arial" w:cs="Arial"/>
                <w:b/>
              </w:rPr>
            </w:pPr>
            <w:r w:rsidRPr="004A69A7">
              <w:rPr>
                <w:rFonts w:ascii="Arial" w:hAnsi="Arial" w:cs="Arial"/>
                <w:b/>
              </w:rPr>
              <w:t xml:space="preserve">Commenter: </w:t>
            </w:r>
            <w:r w:rsidRPr="004A69A7">
              <w:rPr>
                <w:rFonts w:ascii="Arial" w:hAnsi="Arial" w:cs="Arial"/>
              </w:rPr>
              <w:t>Nebraska State Independent Living Council</w:t>
            </w:r>
            <w:r w:rsidRPr="004A69A7">
              <w:rPr>
                <w:rFonts w:ascii="Arial" w:hAnsi="Arial" w:cs="Arial"/>
                <w:b/>
              </w:rPr>
              <w:t xml:space="preserve"> </w:t>
            </w:r>
          </w:p>
          <w:p w14:paraId="3927353E" w14:textId="77777777" w:rsidR="00E541D2" w:rsidRDefault="00E541D2" w:rsidP="00CC6CA2">
            <w:pPr>
              <w:rPr>
                <w:rFonts w:ascii="Arial" w:hAnsi="Arial" w:cs="Arial"/>
                <w:b/>
              </w:rPr>
            </w:pPr>
          </w:p>
          <w:p w14:paraId="1FB36E78" w14:textId="77777777" w:rsidR="00CC6CA2" w:rsidRPr="004A69A7" w:rsidRDefault="00CC6CA2" w:rsidP="00CC6CA2">
            <w:pPr>
              <w:rPr>
                <w:rFonts w:ascii="Arial" w:hAnsi="Arial" w:cs="Arial"/>
                <w:b/>
              </w:rPr>
            </w:pPr>
            <w:r w:rsidRPr="004A69A7">
              <w:rPr>
                <w:rFonts w:ascii="Arial" w:hAnsi="Arial" w:cs="Arial"/>
                <w:b/>
              </w:rPr>
              <w:t xml:space="preserve">Topic: </w:t>
            </w:r>
            <w:r w:rsidRPr="004A69A7">
              <w:rPr>
                <w:rFonts w:ascii="Arial" w:hAnsi="Arial" w:cs="Arial"/>
              </w:rPr>
              <w:t>Representation and identify students under a 504 Plan</w:t>
            </w:r>
          </w:p>
        </w:tc>
        <w:tc>
          <w:tcPr>
            <w:tcW w:w="1838" w:type="pct"/>
          </w:tcPr>
          <w:p w14:paraId="41A1B554" w14:textId="77777777" w:rsidR="00CC6CA2" w:rsidRPr="004A69A7" w:rsidRDefault="00CC6CA2" w:rsidP="00CC6CA2">
            <w:pPr>
              <w:numPr>
                <w:ilvl w:val="0"/>
                <w:numId w:val="6"/>
              </w:numPr>
              <w:ind w:left="162" w:hanging="162"/>
              <w:rPr>
                <w:rFonts w:ascii="Arial" w:hAnsi="Arial" w:cs="Arial"/>
              </w:rPr>
            </w:pPr>
            <w:r w:rsidRPr="004A69A7">
              <w:rPr>
                <w:rFonts w:ascii="Arial" w:hAnsi="Arial" w:cs="Arial"/>
              </w:rPr>
              <w:t>People with disabilities should be mandated partners</w:t>
            </w:r>
          </w:p>
          <w:p w14:paraId="73B63925" w14:textId="77777777" w:rsidR="00CC6CA2" w:rsidRPr="004A69A7" w:rsidRDefault="00CC6CA2" w:rsidP="00CC6CA2">
            <w:pPr>
              <w:numPr>
                <w:ilvl w:val="0"/>
                <w:numId w:val="6"/>
              </w:numPr>
              <w:ind w:left="162" w:hanging="162"/>
              <w:rPr>
                <w:rFonts w:ascii="Arial" w:hAnsi="Arial" w:cs="Arial"/>
              </w:rPr>
            </w:pPr>
            <w:r w:rsidRPr="004A69A7">
              <w:rPr>
                <w:rFonts w:ascii="Arial" w:hAnsi="Arial" w:cs="Arial"/>
              </w:rPr>
              <w:t>How will students under a 504 Plan be identified for services</w:t>
            </w:r>
          </w:p>
        </w:tc>
        <w:tc>
          <w:tcPr>
            <w:tcW w:w="2012" w:type="pct"/>
          </w:tcPr>
          <w:p w14:paraId="62EE5EE5" w14:textId="3F163964" w:rsidR="004B5150" w:rsidRPr="00AC2FD3" w:rsidRDefault="004B5150" w:rsidP="004B5150">
            <w:pPr>
              <w:numPr>
                <w:ilvl w:val="0"/>
                <w:numId w:val="3"/>
              </w:numPr>
              <w:ind w:left="162" w:hanging="162"/>
              <w:rPr>
                <w:rFonts w:ascii="Arial" w:hAnsi="Arial" w:cs="Arial"/>
              </w:rPr>
            </w:pPr>
            <w:r w:rsidRPr="00AC2FD3">
              <w:rPr>
                <w:rFonts w:ascii="Arial" w:hAnsi="Arial" w:cs="Arial"/>
              </w:rPr>
              <w:t xml:space="preserve">Under WIOA, mandated core programs are:  </w:t>
            </w:r>
          </w:p>
          <w:p w14:paraId="7A06D2CA" w14:textId="77777777" w:rsidR="004B5150" w:rsidRPr="00AC2FD3" w:rsidRDefault="004B5150" w:rsidP="004B5150">
            <w:pPr>
              <w:numPr>
                <w:ilvl w:val="1"/>
                <w:numId w:val="3"/>
              </w:numPr>
              <w:ind w:left="355" w:hanging="193"/>
              <w:rPr>
                <w:rFonts w:ascii="Arial" w:hAnsi="Arial" w:cs="Arial"/>
              </w:rPr>
            </w:pPr>
            <w:r w:rsidRPr="00AC2FD3">
              <w:rPr>
                <w:rFonts w:ascii="Arial" w:hAnsi="Arial" w:cs="Arial"/>
              </w:rPr>
              <w:t>the Adult Program (Title I of WIOA),</w:t>
            </w:r>
          </w:p>
          <w:p w14:paraId="72D18265" w14:textId="77777777" w:rsidR="004B5150" w:rsidRPr="00AC2FD3" w:rsidRDefault="004B5150" w:rsidP="004B5150">
            <w:pPr>
              <w:numPr>
                <w:ilvl w:val="1"/>
                <w:numId w:val="3"/>
              </w:numPr>
              <w:ind w:left="355" w:hanging="193"/>
              <w:rPr>
                <w:rFonts w:ascii="Arial" w:hAnsi="Arial" w:cs="Arial"/>
              </w:rPr>
            </w:pPr>
            <w:r w:rsidRPr="00AC2FD3">
              <w:rPr>
                <w:rFonts w:ascii="Arial" w:hAnsi="Arial" w:cs="Arial"/>
              </w:rPr>
              <w:t>the Dislocated Worker Program (Title I),</w:t>
            </w:r>
          </w:p>
          <w:p w14:paraId="6A8455FF" w14:textId="77777777" w:rsidR="004B5150" w:rsidRPr="00AC2FD3" w:rsidRDefault="004B5150" w:rsidP="004B5150">
            <w:pPr>
              <w:numPr>
                <w:ilvl w:val="1"/>
                <w:numId w:val="3"/>
              </w:numPr>
              <w:ind w:left="355" w:hanging="193"/>
              <w:rPr>
                <w:rFonts w:ascii="Arial" w:hAnsi="Arial" w:cs="Arial"/>
              </w:rPr>
            </w:pPr>
            <w:r w:rsidRPr="00AC2FD3">
              <w:rPr>
                <w:rFonts w:ascii="Arial" w:hAnsi="Arial" w:cs="Arial"/>
              </w:rPr>
              <w:t>the Youth Program (Title I),</w:t>
            </w:r>
          </w:p>
          <w:p w14:paraId="71E41AD5" w14:textId="77777777" w:rsidR="004B5150" w:rsidRPr="00AC2FD3" w:rsidRDefault="004B5150" w:rsidP="004B5150">
            <w:pPr>
              <w:numPr>
                <w:ilvl w:val="1"/>
                <w:numId w:val="3"/>
              </w:numPr>
              <w:ind w:left="355" w:hanging="193"/>
              <w:rPr>
                <w:rFonts w:ascii="Arial" w:hAnsi="Arial" w:cs="Arial"/>
              </w:rPr>
            </w:pPr>
            <w:r w:rsidRPr="00AC2FD3">
              <w:rPr>
                <w:rFonts w:ascii="Arial" w:hAnsi="Arial" w:cs="Arial"/>
              </w:rPr>
              <w:t>the Adult Education and Literacy Program (Title II),</w:t>
            </w:r>
          </w:p>
          <w:p w14:paraId="56E65F9A" w14:textId="77777777" w:rsidR="004B5150" w:rsidRPr="00AC2FD3" w:rsidRDefault="004B5150" w:rsidP="004B5150">
            <w:pPr>
              <w:numPr>
                <w:ilvl w:val="1"/>
                <w:numId w:val="3"/>
              </w:numPr>
              <w:ind w:left="355" w:hanging="193"/>
              <w:rPr>
                <w:rFonts w:ascii="Arial" w:hAnsi="Arial" w:cs="Arial"/>
              </w:rPr>
            </w:pPr>
            <w:r w:rsidRPr="00AC2FD3">
              <w:rPr>
                <w:rFonts w:ascii="Arial" w:hAnsi="Arial" w:cs="Arial"/>
              </w:rPr>
              <w:t>the Wagner-Peyser Act Program (Wagner-Peyser Act, as amended by title III), and</w:t>
            </w:r>
          </w:p>
          <w:p w14:paraId="5EEE8B75" w14:textId="66BB0A6F" w:rsidR="004B5150" w:rsidRPr="00AC2FD3" w:rsidRDefault="004B5150" w:rsidP="004B5150">
            <w:pPr>
              <w:numPr>
                <w:ilvl w:val="1"/>
                <w:numId w:val="3"/>
              </w:numPr>
              <w:ind w:left="355" w:hanging="193"/>
              <w:rPr>
                <w:rFonts w:ascii="Arial" w:hAnsi="Arial" w:cs="Arial"/>
              </w:rPr>
            </w:pPr>
            <w:r w:rsidRPr="00AC2FD3">
              <w:rPr>
                <w:rFonts w:ascii="Arial" w:hAnsi="Arial" w:cs="Arial"/>
              </w:rPr>
              <w:t>the Vocational Rehabilitation Program (Title I of the Rehabilitation Act of 1973, as amended by Title IV), which includes the Nebraska Commission for the Blind and Visually Impaired.</w:t>
            </w:r>
          </w:p>
          <w:p w14:paraId="30BB3448" w14:textId="69DEE86F" w:rsidR="00CC6CA2" w:rsidRPr="00AC2FD3" w:rsidRDefault="004B5150" w:rsidP="004B5150">
            <w:pPr>
              <w:numPr>
                <w:ilvl w:val="0"/>
                <w:numId w:val="3"/>
              </w:numPr>
              <w:ind w:left="162" w:hanging="162"/>
              <w:rPr>
                <w:rFonts w:ascii="Arial" w:hAnsi="Arial" w:cs="Arial"/>
              </w:rPr>
            </w:pPr>
            <w:r w:rsidRPr="00AC2FD3">
              <w:rPr>
                <w:rFonts w:ascii="Arial" w:hAnsi="Arial" w:cs="Arial"/>
              </w:rPr>
              <w:t>Specificity will be developed as the plan partners, the Nebraska Workforce Development Board, and local workforce development boards work to put the Nebraska’s Combined State Plan into action.</w:t>
            </w:r>
          </w:p>
        </w:tc>
      </w:tr>
      <w:tr w:rsidR="00CC6CA2" w:rsidRPr="004A69A7" w14:paraId="3BD4DE65" w14:textId="77777777" w:rsidTr="00E541D2">
        <w:tc>
          <w:tcPr>
            <w:tcW w:w="1150" w:type="pct"/>
          </w:tcPr>
          <w:p w14:paraId="38529F35" w14:textId="00F181A7" w:rsidR="00CC6CA2" w:rsidRPr="004A69A7" w:rsidRDefault="00CC6CA2" w:rsidP="00CC6CA2">
            <w:pPr>
              <w:rPr>
                <w:rFonts w:ascii="Arial" w:hAnsi="Arial" w:cs="Arial"/>
                <w:b/>
              </w:rPr>
            </w:pPr>
            <w:r w:rsidRPr="004A69A7">
              <w:rPr>
                <w:rFonts w:ascii="Arial" w:hAnsi="Arial" w:cs="Arial"/>
                <w:b/>
              </w:rPr>
              <w:t xml:space="preserve">Commenter:  </w:t>
            </w:r>
            <w:r w:rsidRPr="004A69A7">
              <w:rPr>
                <w:rFonts w:ascii="Arial" w:hAnsi="Arial" w:cs="Arial"/>
              </w:rPr>
              <w:t>Nebraska State Independent Living Council</w:t>
            </w:r>
            <w:r w:rsidRPr="004A69A7">
              <w:rPr>
                <w:rFonts w:ascii="Arial" w:hAnsi="Arial" w:cs="Arial"/>
                <w:b/>
              </w:rPr>
              <w:t xml:space="preserve"> </w:t>
            </w:r>
            <w:r w:rsidRPr="004A69A7">
              <w:rPr>
                <w:rFonts w:ascii="Arial" w:hAnsi="Arial" w:cs="Arial"/>
              </w:rPr>
              <w:t>Chair</w:t>
            </w:r>
            <w:r w:rsidRPr="004A69A7">
              <w:rPr>
                <w:rFonts w:ascii="Arial" w:hAnsi="Arial" w:cs="Arial"/>
                <w:b/>
              </w:rPr>
              <w:t xml:space="preserve"> </w:t>
            </w:r>
          </w:p>
          <w:p w14:paraId="7D954D84" w14:textId="77777777" w:rsidR="00E541D2" w:rsidRDefault="00E541D2" w:rsidP="00CC6CA2">
            <w:pPr>
              <w:rPr>
                <w:rFonts w:ascii="Arial" w:hAnsi="Arial" w:cs="Arial"/>
                <w:b/>
              </w:rPr>
            </w:pPr>
          </w:p>
          <w:p w14:paraId="54B28926" w14:textId="77777777" w:rsidR="00CC6CA2" w:rsidRPr="004A69A7" w:rsidRDefault="00CC6CA2" w:rsidP="00CC6CA2">
            <w:pPr>
              <w:rPr>
                <w:rFonts w:ascii="Arial" w:hAnsi="Arial" w:cs="Arial"/>
                <w:b/>
              </w:rPr>
            </w:pPr>
            <w:r w:rsidRPr="004A69A7">
              <w:rPr>
                <w:rFonts w:ascii="Arial" w:hAnsi="Arial" w:cs="Arial"/>
                <w:b/>
              </w:rPr>
              <w:t xml:space="preserve">Topic: </w:t>
            </w:r>
            <w:r w:rsidRPr="004A69A7">
              <w:rPr>
                <w:rFonts w:ascii="Arial" w:hAnsi="Arial" w:cs="Arial"/>
              </w:rPr>
              <w:t>Combining the efforts of all the employment programs and the involvement of CILs</w:t>
            </w:r>
          </w:p>
        </w:tc>
        <w:tc>
          <w:tcPr>
            <w:tcW w:w="1838" w:type="pct"/>
          </w:tcPr>
          <w:p w14:paraId="604448ED" w14:textId="77777777" w:rsidR="00CC6CA2" w:rsidRPr="004A69A7" w:rsidRDefault="00CC6CA2" w:rsidP="00CC6CA2">
            <w:pPr>
              <w:numPr>
                <w:ilvl w:val="0"/>
                <w:numId w:val="6"/>
              </w:numPr>
              <w:ind w:left="162" w:hanging="162"/>
              <w:rPr>
                <w:rFonts w:ascii="Arial" w:hAnsi="Arial" w:cs="Arial"/>
              </w:rPr>
            </w:pPr>
            <w:r w:rsidRPr="004A69A7">
              <w:rPr>
                <w:rFonts w:ascii="Arial" w:hAnsi="Arial" w:cs="Arial"/>
              </w:rPr>
              <w:t>More detail needed on how the collaboration with the American Job Centers will occur</w:t>
            </w:r>
          </w:p>
          <w:p w14:paraId="36AE88EF" w14:textId="2633F1D2" w:rsidR="00CC6CA2" w:rsidRPr="004A69A7" w:rsidRDefault="00CC6CA2" w:rsidP="00CC6CA2">
            <w:pPr>
              <w:numPr>
                <w:ilvl w:val="0"/>
                <w:numId w:val="6"/>
              </w:numPr>
              <w:ind w:left="162" w:hanging="162"/>
              <w:rPr>
                <w:rFonts w:ascii="Arial" w:hAnsi="Arial" w:cs="Arial"/>
              </w:rPr>
            </w:pPr>
            <w:r w:rsidRPr="004A69A7">
              <w:rPr>
                <w:rFonts w:ascii="Arial" w:hAnsi="Arial" w:cs="Arial"/>
              </w:rPr>
              <w:t>Need for wrap around services for out</w:t>
            </w:r>
            <w:r w:rsidR="000D3137">
              <w:rPr>
                <w:rFonts w:ascii="Arial" w:hAnsi="Arial" w:cs="Arial"/>
              </w:rPr>
              <w:t>-</w:t>
            </w:r>
            <w:r w:rsidRPr="004A69A7">
              <w:rPr>
                <w:rFonts w:ascii="Arial" w:hAnsi="Arial" w:cs="Arial"/>
              </w:rPr>
              <w:t>of</w:t>
            </w:r>
            <w:r w:rsidR="000D3137">
              <w:rPr>
                <w:rFonts w:ascii="Arial" w:hAnsi="Arial" w:cs="Arial"/>
              </w:rPr>
              <w:t>-</w:t>
            </w:r>
            <w:r w:rsidRPr="004A69A7">
              <w:rPr>
                <w:rFonts w:ascii="Arial" w:hAnsi="Arial" w:cs="Arial"/>
              </w:rPr>
              <w:t>school youth</w:t>
            </w:r>
          </w:p>
          <w:p w14:paraId="60C814AF" w14:textId="77777777" w:rsidR="00CC6CA2" w:rsidRPr="004A69A7" w:rsidRDefault="00CC6CA2" w:rsidP="00CC6CA2">
            <w:pPr>
              <w:numPr>
                <w:ilvl w:val="0"/>
                <w:numId w:val="6"/>
              </w:numPr>
              <w:ind w:left="162" w:hanging="162"/>
              <w:rPr>
                <w:rFonts w:ascii="Arial" w:hAnsi="Arial" w:cs="Arial"/>
              </w:rPr>
            </w:pPr>
            <w:r w:rsidRPr="004A69A7">
              <w:rPr>
                <w:rFonts w:ascii="Arial" w:hAnsi="Arial" w:cs="Arial"/>
              </w:rPr>
              <w:t>Department of Education needs to market to families and parents of 504 students about Vocational Rehabilitation.</w:t>
            </w:r>
          </w:p>
          <w:p w14:paraId="76CE71EF" w14:textId="77777777" w:rsidR="00CC6CA2" w:rsidRPr="004A69A7" w:rsidRDefault="00CC6CA2" w:rsidP="00CC6CA2">
            <w:pPr>
              <w:numPr>
                <w:ilvl w:val="0"/>
                <w:numId w:val="6"/>
              </w:numPr>
              <w:ind w:left="162" w:hanging="162"/>
              <w:rPr>
                <w:rFonts w:ascii="Arial" w:hAnsi="Arial" w:cs="Arial"/>
              </w:rPr>
            </w:pPr>
            <w:r w:rsidRPr="004A69A7">
              <w:rPr>
                <w:rFonts w:ascii="Arial" w:hAnsi="Arial" w:cs="Arial"/>
              </w:rPr>
              <w:t>The plan does not address how CIL and partners will work together</w:t>
            </w:r>
          </w:p>
        </w:tc>
        <w:tc>
          <w:tcPr>
            <w:tcW w:w="2012" w:type="pct"/>
          </w:tcPr>
          <w:p w14:paraId="5FACDC43" w14:textId="77777777" w:rsidR="004B5150" w:rsidRPr="00AC2FD3" w:rsidRDefault="004B5150" w:rsidP="000D3137">
            <w:pPr>
              <w:ind w:left="-18"/>
              <w:contextualSpacing/>
              <w:rPr>
                <w:rFonts w:ascii="Arial" w:hAnsi="Arial" w:cs="Arial"/>
              </w:rPr>
            </w:pPr>
            <w:r w:rsidRPr="00AC2FD3">
              <w:rPr>
                <w:rFonts w:ascii="Arial" w:hAnsi="Arial" w:cs="Arial"/>
              </w:rPr>
              <w:t>The Combined State Plan will not be providing additional specificity around these themes at this time. Specificity will be developed as the plan partners, the Nebraska Workforce Development Board, and local workforce development boards work to put the Nebraska’s Combined State Plan into action. When appropriate to the requirements of the Combined State Plan, that specificity may be added at the first revision.</w:t>
            </w:r>
          </w:p>
          <w:p w14:paraId="481FB0CA" w14:textId="77777777" w:rsidR="00CC6CA2" w:rsidRPr="00AC2FD3" w:rsidRDefault="004B5150" w:rsidP="000D3137">
            <w:pPr>
              <w:numPr>
                <w:ilvl w:val="0"/>
                <w:numId w:val="3"/>
              </w:numPr>
              <w:ind w:left="162" w:hanging="162"/>
              <w:rPr>
                <w:rFonts w:ascii="Arial" w:hAnsi="Arial" w:cs="Arial"/>
              </w:rPr>
            </w:pPr>
            <w:r w:rsidRPr="00AC2FD3">
              <w:rPr>
                <w:rFonts w:ascii="Arial" w:hAnsi="Arial" w:cs="Arial"/>
              </w:rPr>
              <w:t>The plan partners, American Job Centers, along with the Nebraska Workforce Development board and local workforce development boards will begin working on marketing and outreach to all job seekers and employers and integrating the services of the plan partner programs. The plan partners recognize the challenges of outreach to a large diverse population and getting the message to the priority populations identified in WIOA.</w:t>
            </w:r>
          </w:p>
          <w:p w14:paraId="4D240871" w14:textId="07E9DCB1" w:rsidR="000D3137" w:rsidRPr="00AC2FD3" w:rsidRDefault="000D3137" w:rsidP="000D3137">
            <w:pPr>
              <w:numPr>
                <w:ilvl w:val="0"/>
                <w:numId w:val="3"/>
              </w:numPr>
              <w:ind w:left="162" w:hanging="162"/>
              <w:rPr>
                <w:rFonts w:ascii="Arial" w:hAnsi="Arial" w:cs="Arial"/>
              </w:rPr>
            </w:pPr>
            <w:r w:rsidRPr="00AC2FD3">
              <w:rPr>
                <w:rFonts w:ascii="Arial" w:hAnsi="Arial" w:cs="Arial"/>
              </w:rPr>
              <w:t>As the plan partners work to implement the Combined State Plan, they and the Nebraska Workforce Development board and local workforce development boards will begin working on system alignment, integration of services, including services for out-of-school youth.</w:t>
            </w:r>
          </w:p>
          <w:p w14:paraId="68F5E165" w14:textId="04D6F736" w:rsidR="000D3137" w:rsidRPr="00AC2FD3" w:rsidRDefault="000D3137" w:rsidP="000D3137">
            <w:pPr>
              <w:numPr>
                <w:ilvl w:val="0"/>
                <w:numId w:val="3"/>
              </w:numPr>
              <w:ind w:left="162" w:hanging="162"/>
              <w:rPr>
                <w:rFonts w:ascii="Arial" w:hAnsi="Arial" w:cs="Arial"/>
              </w:rPr>
            </w:pPr>
            <w:r w:rsidRPr="00AC2FD3">
              <w:rPr>
                <w:rFonts w:ascii="Arial" w:hAnsi="Arial" w:cs="Arial"/>
              </w:rPr>
              <w:t>A key feature of the Combined State Plan is the integration of services and programs provided by plan partners and the elimination of duplicated services.  Agencies providing services outside of those provided by plan partners are encouraged to collaborate with the plan partners in making their resources available to job seekers and employers on the local, regional and state levels.</w:t>
            </w:r>
          </w:p>
        </w:tc>
      </w:tr>
      <w:tr w:rsidR="00CC6CA2" w:rsidRPr="004A69A7" w14:paraId="2ECA97C6" w14:textId="77777777" w:rsidTr="00E541D2">
        <w:tc>
          <w:tcPr>
            <w:tcW w:w="1150" w:type="pct"/>
          </w:tcPr>
          <w:p w14:paraId="7064A872" w14:textId="77777777" w:rsidR="00CC6CA2" w:rsidRPr="004A69A7" w:rsidRDefault="00CC6CA2" w:rsidP="00CC6CA2">
            <w:pPr>
              <w:rPr>
                <w:rFonts w:ascii="Arial" w:hAnsi="Arial" w:cs="Arial"/>
                <w:b/>
              </w:rPr>
            </w:pPr>
            <w:r w:rsidRPr="004A69A7">
              <w:rPr>
                <w:rFonts w:ascii="Arial" w:hAnsi="Arial" w:cs="Arial"/>
                <w:b/>
              </w:rPr>
              <w:t xml:space="preserve">Commenter:  </w:t>
            </w:r>
            <w:r w:rsidRPr="004A69A7">
              <w:rPr>
                <w:rFonts w:ascii="Arial" w:hAnsi="Arial" w:cs="Arial"/>
              </w:rPr>
              <w:t>Heartland Workforce Solutions</w:t>
            </w:r>
            <w:r w:rsidRPr="004A69A7">
              <w:rPr>
                <w:rFonts w:ascii="Arial" w:hAnsi="Arial" w:cs="Arial"/>
                <w:b/>
              </w:rPr>
              <w:t xml:space="preserve"> </w:t>
            </w:r>
          </w:p>
          <w:p w14:paraId="2C27455F" w14:textId="77777777" w:rsidR="00E541D2" w:rsidRDefault="00E541D2" w:rsidP="00CC6CA2">
            <w:pPr>
              <w:rPr>
                <w:rFonts w:ascii="Arial" w:hAnsi="Arial" w:cs="Arial"/>
                <w:b/>
              </w:rPr>
            </w:pPr>
          </w:p>
          <w:p w14:paraId="609F22DC" w14:textId="500127C9" w:rsidR="00CC6CA2" w:rsidRPr="004A69A7" w:rsidRDefault="00CC6CA2" w:rsidP="000D3137">
            <w:pPr>
              <w:rPr>
                <w:rFonts w:ascii="Arial" w:hAnsi="Arial" w:cs="Arial"/>
                <w:b/>
              </w:rPr>
            </w:pPr>
            <w:r w:rsidRPr="004A69A7">
              <w:rPr>
                <w:rFonts w:ascii="Arial" w:hAnsi="Arial" w:cs="Arial"/>
                <w:b/>
              </w:rPr>
              <w:t xml:space="preserve">Topic: </w:t>
            </w:r>
            <w:r w:rsidRPr="004A69A7">
              <w:rPr>
                <w:rFonts w:ascii="Arial" w:hAnsi="Arial" w:cs="Arial"/>
              </w:rPr>
              <w:t xml:space="preserve">Common intake and inclusion of both planned partners and other stakeholders </w:t>
            </w:r>
          </w:p>
        </w:tc>
        <w:tc>
          <w:tcPr>
            <w:tcW w:w="1838" w:type="pct"/>
          </w:tcPr>
          <w:p w14:paraId="54093F17" w14:textId="77777777" w:rsidR="00CC6CA2" w:rsidRPr="004A69A7" w:rsidRDefault="00CC6CA2" w:rsidP="00CC6CA2">
            <w:pPr>
              <w:numPr>
                <w:ilvl w:val="0"/>
                <w:numId w:val="6"/>
              </w:numPr>
              <w:ind w:left="162" w:hanging="162"/>
              <w:rPr>
                <w:rFonts w:ascii="Arial" w:hAnsi="Arial" w:cs="Arial"/>
              </w:rPr>
            </w:pPr>
            <w:r w:rsidRPr="004A69A7">
              <w:rPr>
                <w:rFonts w:ascii="Arial" w:hAnsi="Arial" w:cs="Arial"/>
              </w:rPr>
              <w:t>This goal is consistent with the direction that the Heartland Workforce Solutions is taking</w:t>
            </w:r>
          </w:p>
        </w:tc>
        <w:tc>
          <w:tcPr>
            <w:tcW w:w="2012" w:type="pct"/>
          </w:tcPr>
          <w:p w14:paraId="01C64826" w14:textId="78590C11" w:rsidR="00CC6CA2" w:rsidRPr="00122181" w:rsidRDefault="000D3137" w:rsidP="000D3137">
            <w:pPr>
              <w:ind w:left="-18"/>
              <w:contextualSpacing/>
              <w:rPr>
                <w:rFonts w:ascii="Arial" w:hAnsi="Arial" w:cs="Arial"/>
              </w:rPr>
            </w:pPr>
            <w:r w:rsidRPr="00122181">
              <w:rPr>
                <w:rFonts w:ascii="Arial" w:hAnsi="Arial" w:cs="Arial"/>
              </w:rPr>
              <w:t xml:space="preserve">A key strategy of the Combined State Plan is development of common intake procedures among plan partners.  </w:t>
            </w:r>
          </w:p>
        </w:tc>
      </w:tr>
      <w:tr w:rsidR="00CC6CA2" w:rsidRPr="004A69A7" w14:paraId="4A0265D0" w14:textId="77777777" w:rsidTr="00E541D2">
        <w:tc>
          <w:tcPr>
            <w:tcW w:w="1150" w:type="pct"/>
          </w:tcPr>
          <w:p w14:paraId="2D2D42BA" w14:textId="77777777" w:rsidR="00CC6CA2" w:rsidRPr="004A69A7" w:rsidRDefault="00CC6CA2" w:rsidP="00CC6CA2">
            <w:pPr>
              <w:rPr>
                <w:rFonts w:ascii="Arial" w:hAnsi="Arial" w:cs="Arial"/>
                <w:b/>
              </w:rPr>
            </w:pPr>
            <w:r w:rsidRPr="004A69A7">
              <w:rPr>
                <w:rFonts w:ascii="Arial" w:hAnsi="Arial" w:cs="Arial"/>
                <w:b/>
              </w:rPr>
              <w:t xml:space="preserve">Commenter: </w:t>
            </w:r>
            <w:r w:rsidRPr="004A69A7">
              <w:rPr>
                <w:rFonts w:ascii="Arial" w:hAnsi="Arial" w:cs="Arial"/>
              </w:rPr>
              <w:t>Community Action Program</w:t>
            </w:r>
            <w:r w:rsidRPr="004A69A7">
              <w:rPr>
                <w:rFonts w:ascii="Arial" w:hAnsi="Arial" w:cs="Arial"/>
                <w:b/>
              </w:rPr>
              <w:t xml:space="preserve"> </w:t>
            </w:r>
          </w:p>
          <w:p w14:paraId="1DF2CEA2" w14:textId="77777777" w:rsidR="00E541D2" w:rsidRDefault="00E541D2" w:rsidP="00CC6CA2">
            <w:pPr>
              <w:rPr>
                <w:rFonts w:ascii="Arial" w:hAnsi="Arial" w:cs="Arial"/>
                <w:b/>
              </w:rPr>
            </w:pPr>
          </w:p>
          <w:p w14:paraId="3C65A21A" w14:textId="77777777" w:rsidR="00CC6CA2" w:rsidRPr="004A69A7" w:rsidRDefault="00CC6CA2" w:rsidP="00CC6CA2">
            <w:pPr>
              <w:rPr>
                <w:rFonts w:ascii="Arial" w:hAnsi="Arial" w:cs="Arial"/>
                <w:b/>
              </w:rPr>
            </w:pPr>
            <w:r w:rsidRPr="004A69A7">
              <w:rPr>
                <w:rFonts w:ascii="Arial" w:hAnsi="Arial" w:cs="Arial"/>
                <w:b/>
              </w:rPr>
              <w:t xml:space="preserve">Topic: </w:t>
            </w:r>
            <w:r w:rsidRPr="004A69A7">
              <w:rPr>
                <w:rFonts w:ascii="Arial" w:hAnsi="Arial" w:cs="Arial"/>
              </w:rPr>
              <w:t>Question on support services</w:t>
            </w:r>
          </w:p>
        </w:tc>
        <w:tc>
          <w:tcPr>
            <w:tcW w:w="1838" w:type="pct"/>
          </w:tcPr>
          <w:p w14:paraId="220892B1" w14:textId="77777777" w:rsidR="00CC6CA2" w:rsidRPr="004A69A7" w:rsidRDefault="00CC6CA2" w:rsidP="00CC6CA2">
            <w:pPr>
              <w:numPr>
                <w:ilvl w:val="0"/>
                <w:numId w:val="6"/>
              </w:numPr>
              <w:ind w:left="162" w:hanging="162"/>
              <w:rPr>
                <w:rFonts w:ascii="Arial" w:hAnsi="Arial" w:cs="Arial"/>
              </w:rPr>
            </w:pPr>
            <w:r w:rsidRPr="004A69A7">
              <w:rPr>
                <w:rFonts w:ascii="Arial" w:hAnsi="Arial" w:cs="Arial"/>
              </w:rPr>
              <w:t>Will there be more funding for support services as defined on page 37</w:t>
            </w:r>
          </w:p>
        </w:tc>
        <w:tc>
          <w:tcPr>
            <w:tcW w:w="2012" w:type="pct"/>
          </w:tcPr>
          <w:p w14:paraId="3DF06293" w14:textId="1E62453E" w:rsidR="00CC6CA2" w:rsidRPr="00122181" w:rsidRDefault="00B41719" w:rsidP="00CC6CA2">
            <w:pPr>
              <w:rPr>
                <w:rFonts w:ascii="Arial" w:hAnsi="Arial" w:cs="Arial"/>
              </w:rPr>
            </w:pPr>
            <w:r w:rsidRPr="00122181">
              <w:rPr>
                <w:rFonts w:ascii="Arial" w:hAnsi="Arial" w:cs="Arial"/>
              </w:rPr>
              <w:t>Federal funding of</w:t>
            </w:r>
            <w:r w:rsidR="00D64B87" w:rsidRPr="00122181">
              <w:rPr>
                <w:rFonts w:ascii="Arial" w:hAnsi="Arial" w:cs="Arial"/>
              </w:rPr>
              <w:t xml:space="preserve"> programs under the Workforce Innovation and Opportunity Act is determined by Congress.</w:t>
            </w:r>
          </w:p>
        </w:tc>
      </w:tr>
      <w:tr w:rsidR="00CC6CA2" w:rsidRPr="004A69A7" w14:paraId="540ED629" w14:textId="77777777" w:rsidTr="00E541D2">
        <w:tc>
          <w:tcPr>
            <w:tcW w:w="1150" w:type="pct"/>
          </w:tcPr>
          <w:p w14:paraId="3623CD1C" w14:textId="77777777" w:rsidR="00E541D2" w:rsidRDefault="00CC6CA2" w:rsidP="00CC6CA2">
            <w:pPr>
              <w:rPr>
                <w:rFonts w:ascii="Arial" w:hAnsi="Arial" w:cs="Arial"/>
                <w:b/>
              </w:rPr>
            </w:pPr>
            <w:r w:rsidRPr="004A69A7">
              <w:rPr>
                <w:rFonts w:ascii="Arial" w:hAnsi="Arial" w:cs="Arial"/>
                <w:b/>
              </w:rPr>
              <w:t xml:space="preserve">Commenter:  </w:t>
            </w:r>
            <w:r w:rsidRPr="004A69A7">
              <w:rPr>
                <w:rFonts w:ascii="Arial" w:hAnsi="Arial" w:cs="Arial"/>
              </w:rPr>
              <w:t>Heartland Workforce Solutions</w:t>
            </w:r>
            <w:r w:rsidRPr="004A69A7">
              <w:rPr>
                <w:rFonts w:ascii="Arial" w:hAnsi="Arial" w:cs="Arial"/>
                <w:b/>
              </w:rPr>
              <w:t xml:space="preserve"> </w:t>
            </w:r>
          </w:p>
          <w:p w14:paraId="3CDBA506" w14:textId="77777777" w:rsidR="00E541D2" w:rsidRDefault="00E541D2" w:rsidP="00CC6CA2">
            <w:pPr>
              <w:rPr>
                <w:rFonts w:ascii="Arial" w:hAnsi="Arial" w:cs="Arial"/>
                <w:b/>
              </w:rPr>
            </w:pPr>
          </w:p>
          <w:p w14:paraId="5908B02E" w14:textId="16806997" w:rsidR="00CC6CA2" w:rsidRPr="004A69A7" w:rsidRDefault="00CC6CA2" w:rsidP="00CC6CA2">
            <w:pPr>
              <w:rPr>
                <w:rFonts w:ascii="Arial" w:hAnsi="Arial" w:cs="Arial"/>
                <w:b/>
              </w:rPr>
            </w:pPr>
            <w:r w:rsidRPr="004A69A7">
              <w:rPr>
                <w:rFonts w:ascii="Arial" w:hAnsi="Arial" w:cs="Arial"/>
                <w:b/>
              </w:rPr>
              <w:t xml:space="preserve">Topic: </w:t>
            </w:r>
            <w:r w:rsidRPr="004A69A7">
              <w:rPr>
                <w:rFonts w:ascii="Arial" w:hAnsi="Arial" w:cs="Arial"/>
              </w:rPr>
              <w:t>Pre-employment Transition Services and Career Pathways</w:t>
            </w:r>
          </w:p>
        </w:tc>
        <w:tc>
          <w:tcPr>
            <w:tcW w:w="1838" w:type="pct"/>
          </w:tcPr>
          <w:p w14:paraId="3D5BC9D3" w14:textId="77777777" w:rsidR="00CC6CA2" w:rsidRPr="004A69A7" w:rsidRDefault="00CC6CA2" w:rsidP="00CC6CA2">
            <w:pPr>
              <w:numPr>
                <w:ilvl w:val="0"/>
                <w:numId w:val="6"/>
              </w:numPr>
              <w:ind w:left="162" w:hanging="162"/>
              <w:rPr>
                <w:rFonts w:ascii="Arial" w:hAnsi="Arial" w:cs="Arial"/>
              </w:rPr>
            </w:pPr>
            <w:r w:rsidRPr="004A69A7">
              <w:rPr>
                <w:rFonts w:ascii="Arial" w:hAnsi="Arial" w:cs="Arial"/>
              </w:rPr>
              <w:t>Are pre-employment transition services only for available for  youth with a disability and students  under a 504 Plan</w:t>
            </w:r>
          </w:p>
          <w:p w14:paraId="055A79D3" w14:textId="77777777" w:rsidR="00CC6CA2" w:rsidRPr="004A69A7" w:rsidRDefault="00CC6CA2" w:rsidP="00CC6CA2">
            <w:pPr>
              <w:numPr>
                <w:ilvl w:val="0"/>
                <w:numId w:val="6"/>
              </w:numPr>
              <w:ind w:left="162" w:hanging="162"/>
              <w:rPr>
                <w:rFonts w:ascii="Arial" w:hAnsi="Arial" w:cs="Arial"/>
              </w:rPr>
            </w:pPr>
            <w:r w:rsidRPr="004A69A7">
              <w:rPr>
                <w:rFonts w:ascii="Arial" w:hAnsi="Arial" w:cs="Arial"/>
              </w:rPr>
              <w:t>Are Career Pathways only available to students with a disability or students under a 504 Plan</w:t>
            </w:r>
          </w:p>
        </w:tc>
        <w:tc>
          <w:tcPr>
            <w:tcW w:w="2012" w:type="pct"/>
          </w:tcPr>
          <w:p w14:paraId="7B0042C7" w14:textId="2486B487" w:rsidR="00D64B87" w:rsidRPr="00122181" w:rsidRDefault="00D64B87" w:rsidP="00D64B87">
            <w:pPr>
              <w:rPr>
                <w:rFonts w:ascii="Arial" w:hAnsi="Arial" w:cs="Arial"/>
              </w:rPr>
            </w:pPr>
            <w:r w:rsidRPr="00122181">
              <w:rPr>
                <w:rFonts w:ascii="Arial" w:hAnsi="Arial" w:cs="Arial"/>
              </w:rPr>
              <w:t>Specificity will be developed as the plan partners, the Nebraska Workforce Development Board, and local workforce development boards work to put the Nebraska’s Combined State Plan into action.</w:t>
            </w:r>
          </w:p>
        </w:tc>
      </w:tr>
      <w:tr w:rsidR="00CC6CA2" w:rsidRPr="004A69A7" w14:paraId="431CE1FB" w14:textId="77777777" w:rsidTr="00E541D2">
        <w:tc>
          <w:tcPr>
            <w:tcW w:w="1150" w:type="pct"/>
          </w:tcPr>
          <w:p w14:paraId="5156BD02" w14:textId="77777777" w:rsidR="00E541D2" w:rsidRDefault="00CC6CA2" w:rsidP="00CC6CA2">
            <w:pPr>
              <w:rPr>
                <w:rFonts w:ascii="Arial" w:hAnsi="Arial" w:cs="Arial"/>
                <w:b/>
              </w:rPr>
            </w:pPr>
            <w:r w:rsidRPr="004A69A7">
              <w:rPr>
                <w:rFonts w:ascii="Arial" w:hAnsi="Arial" w:cs="Arial"/>
                <w:b/>
              </w:rPr>
              <w:t xml:space="preserve">Commenter: </w:t>
            </w:r>
            <w:r w:rsidRPr="004A69A7">
              <w:rPr>
                <w:rFonts w:ascii="Arial" w:hAnsi="Arial" w:cs="Arial"/>
              </w:rPr>
              <w:t>Adult Education, Central Community College</w:t>
            </w:r>
            <w:r w:rsidRPr="004A69A7">
              <w:rPr>
                <w:rFonts w:ascii="Arial" w:hAnsi="Arial" w:cs="Arial"/>
                <w:b/>
              </w:rPr>
              <w:t xml:space="preserve"> </w:t>
            </w:r>
          </w:p>
          <w:p w14:paraId="28FA71D2" w14:textId="77777777" w:rsidR="00E541D2" w:rsidRDefault="00E541D2" w:rsidP="00CC6CA2">
            <w:pPr>
              <w:rPr>
                <w:rFonts w:ascii="Arial" w:hAnsi="Arial" w:cs="Arial"/>
                <w:b/>
              </w:rPr>
            </w:pPr>
          </w:p>
          <w:p w14:paraId="583AC520" w14:textId="079DC9CD" w:rsidR="00CC6CA2" w:rsidRPr="004A69A7" w:rsidRDefault="00CC6CA2" w:rsidP="00CC6CA2">
            <w:pPr>
              <w:rPr>
                <w:rFonts w:ascii="Arial" w:hAnsi="Arial" w:cs="Arial"/>
                <w:b/>
              </w:rPr>
            </w:pPr>
            <w:r w:rsidRPr="004A69A7">
              <w:rPr>
                <w:rFonts w:ascii="Arial" w:hAnsi="Arial" w:cs="Arial"/>
                <w:b/>
              </w:rPr>
              <w:t xml:space="preserve">Topic: </w:t>
            </w:r>
            <w:r w:rsidRPr="004A69A7">
              <w:rPr>
                <w:rFonts w:ascii="Arial" w:hAnsi="Arial" w:cs="Arial"/>
              </w:rPr>
              <w:t>Question about the status of out of school youth</w:t>
            </w:r>
          </w:p>
        </w:tc>
        <w:tc>
          <w:tcPr>
            <w:tcW w:w="1838" w:type="pct"/>
          </w:tcPr>
          <w:p w14:paraId="61A93B7C" w14:textId="77777777" w:rsidR="00CC6CA2" w:rsidRPr="004A69A7" w:rsidRDefault="00CC6CA2" w:rsidP="00CC6CA2">
            <w:pPr>
              <w:numPr>
                <w:ilvl w:val="0"/>
                <w:numId w:val="6"/>
              </w:numPr>
              <w:ind w:left="162" w:hanging="162"/>
              <w:rPr>
                <w:rFonts w:ascii="Arial" w:hAnsi="Arial" w:cs="Arial"/>
              </w:rPr>
            </w:pPr>
            <w:r w:rsidRPr="004A69A7">
              <w:rPr>
                <w:rFonts w:ascii="Arial" w:hAnsi="Arial" w:cs="Arial"/>
              </w:rPr>
              <w:t>If someone is out of school in a GED or post-secondary class, are they considered out of school?</w:t>
            </w:r>
          </w:p>
        </w:tc>
        <w:tc>
          <w:tcPr>
            <w:tcW w:w="2012" w:type="pct"/>
          </w:tcPr>
          <w:p w14:paraId="345BDC3D" w14:textId="01C7C757" w:rsidR="00CC6CA2" w:rsidRPr="00122181" w:rsidRDefault="00E627C1" w:rsidP="00A075BE">
            <w:pPr>
              <w:rPr>
                <w:rFonts w:ascii="Arial" w:hAnsi="Arial" w:cs="Arial"/>
              </w:rPr>
            </w:pPr>
            <w:r w:rsidRPr="00122181">
              <w:rPr>
                <w:rFonts w:ascii="Arial" w:hAnsi="Arial" w:cs="Arial"/>
              </w:rPr>
              <w:t xml:space="preserve">Under WIOA, the definition of “in school” is based on each state’s definition of “attending school;” and WIOA’s definition of “out of school” means not “attending any school.”  In terms of </w:t>
            </w:r>
            <w:r w:rsidR="00A075BE" w:rsidRPr="00122181">
              <w:rPr>
                <w:rFonts w:ascii="Arial" w:hAnsi="Arial" w:cs="Arial"/>
              </w:rPr>
              <w:t>youth</w:t>
            </w:r>
            <w:r w:rsidRPr="00122181">
              <w:rPr>
                <w:rFonts w:ascii="Arial" w:hAnsi="Arial" w:cs="Arial"/>
              </w:rPr>
              <w:t xml:space="preserve"> taking in postsecondary courses, they would be considered in school.</w:t>
            </w:r>
            <w:r w:rsidR="00A075BE" w:rsidRPr="00122181">
              <w:rPr>
                <w:rFonts w:ascii="Arial" w:hAnsi="Arial" w:cs="Arial"/>
              </w:rPr>
              <w:t xml:space="preserve">  For youth enrolled in a GED program, it is possible they could be considered out-of-school.  Local workforce development area representatives would determine the in-school/out-of-school status of youth.</w:t>
            </w:r>
          </w:p>
        </w:tc>
      </w:tr>
      <w:tr w:rsidR="00CC6CA2" w:rsidRPr="004A69A7" w14:paraId="07DB5438" w14:textId="77777777" w:rsidTr="00E541D2">
        <w:tc>
          <w:tcPr>
            <w:tcW w:w="1150" w:type="pct"/>
          </w:tcPr>
          <w:p w14:paraId="2AED53AA" w14:textId="77777777" w:rsidR="00E541D2" w:rsidRDefault="00CC6CA2" w:rsidP="00CC6CA2">
            <w:pPr>
              <w:rPr>
                <w:rFonts w:ascii="Arial" w:hAnsi="Arial" w:cs="Arial"/>
                <w:b/>
              </w:rPr>
            </w:pPr>
            <w:r w:rsidRPr="004A69A7">
              <w:rPr>
                <w:rFonts w:ascii="Arial" w:hAnsi="Arial" w:cs="Arial"/>
                <w:b/>
              </w:rPr>
              <w:t xml:space="preserve">Commenter: </w:t>
            </w:r>
            <w:r w:rsidRPr="004A69A7">
              <w:rPr>
                <w:rFonts w:ascii="Arial" w:hAnsi="Arial" w:cs="Arial"/>
              </w:rPr>
              <w:t>Proteus</w:t>
            </w:r>
            <w:r w:rsidRPr="004A69A7">
              <w:rPr>
                <w:rFonts w:ascii="Arial" w:hAnsi="Arial" w:cs="Arial"/>
                <w:b/>
              </w:rPr>
              <w:t xml:space="preserve"> </w:t>
            </w:r>
          </w:p>
          <w:p w14:paraId="7FF95182" w14:textId="77777777" w:rsidR="00E541D2" w:rsidRDefault="00E541D2" w:rsidP="00CC6CA2">
            <w:pPr>
              <w:rPr>
                <w:rFonts w:ascii="Arial" w:hAnsi="Arial" w:cs="Arial"/>
                <w:b/>
              </w:rPr>
            </w:pPr>
          </w:p>
          <w:p w14:paraId="46164182" w14:textId="6DAF7A72" w:rsidR="00CC6CA2" w:rsidRPr="004A69A7" w:rsidRDefault="00CC6CA2" w:rsidP="00CC6CA2">
            <w:pPr>
              <w:rPr>
                <w:rFonts w:ascii="Arial" w:hAnsi="Arial" w:cs="Arial"/>
              </w:rPr>
            </w:pPr>
            <w:r w:rsidRPr="004A69A7">
              <w:rPr>
                <w:rFonts w:ascii="Arial" w:hAnsi="Arial" w:cs="Arial"/>
                <w:b/>
              </w:rPr>
              <w:t xml:space="preserve">Topic: </w:t>
            </w:r>
            <w:r w:rsidRPr="004A69A7">
              <w:rPr>
                <w:rFonts w:ascii="Arial" w:hAnsi="Arial" w:cs="Arial"/>
              </w:rPr>
              <w:t>Wagner-Peyser program sharing outreach information</w:t>
            </w:r>
          </w:p>
        </w:tc>
        <w:tc>
          <w:tcPr>
            <w:tcW w:w="1838" w:type="pct"/>
          </w:tcPr>
          <w:p w14:paraId="5EDC0492" w14:textId="77777777" w:rsidR="00CC6CA2" w:rsidRPr="004A69A7" w:rsidRDefault="00CC6CA2" w:rsidP="00CC6CA2">
            <w:pPr>
              <w:numPr>
                <w:ilvl w:val="0"/>
                <w:numId w:val="6"/>
              </w:numPr>
              <w:ind w:left="162" w:hanging="162"/>
              <w:rPr>
                <w:rFonts w:ascii="Arial" w:hAnsi="Arial" w:cs="Arial"/>
              </w:rPr>
            </w:pPr>
            <w:r w:rsidRPr="004A69A7">
              <w:rPr>
                <w:rFonts w:ascii="Arial" w:hAnsi="Arial" w:cs="Arial"/>
              </w:rPr>
              <w:t>Concern expressed that there is not a system for sharing outreach and or referral information with the Migrant Farm Worker program.</w:t>
            </w:r>
          </w:p>
        </w:tc>
        <w:tc>
          <w:tcPr>
            <w:tcW w:w="2012" w:type="pct"/>
          </w:tcPr>
          <w:p w14:paraId="39A847E8" w14:textId="41D3CCC5" w:rsidR="00CC6CA2" w:rsidRPr="00122181" w:rsidRDefault="00A075BE" w:rsidP="00A075BE">
            <w:pPr>
              <w:rPr>
                <w:rFonts w:ascii="Arial" w:hAnsi="Arial" w:cs="Arial"/>
              </w:rPr>
            </w:pPr>
            <w:r w:rsidRPr="00122181">
              <w:rPr>
                <w:rFonts w:ascii="Arial" w:hAnsi="Arial" w:cs="Arial"/>
              </w:rPr>
              <w:t>The final version of the Combined State Plan will include information relating to Nebraska’s Agricultural Outreach Plan based on the requirements of the final rules for submission of a state plan.</w:t>
            </w:r>
          </w:p>
        </w:tc>
      </w:tr>
    </w:tbl>
    <w:p w14:paraId="043AA005" w14:textId="77777777" w:rsidR="007C3EDC" w:rsidRPr="004A69A7" w:rsidRDefault="007C3EDC" w:rsidP="00DF7F44">
      <w:pPr>
        <w:rPr>
          <w:rFonts w:ascii="Arial" w:hAnsi="Arial" w:cs="Arial"/>
        </w:rPr>
      </w:pPr>
    </w:p>
    <w:sectPr w:rsidR="007C3EDC" w:rsidRPr="004A69A7" w:rsidSect="007D0F80">
      <w:footerReference w:type="default" r:id="rId8"/>
      <w:pgSz w:w="15840" w:h="12240" w:orient="landscape"/>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207389" w14:textId="77777777" w:rsidR="006347B4" w:rsidRDefault="006347B4" w:rsidP="00992125">
      <w:r>
        <w:separator/>
      </w:r>
    </w:p>
  </w:endnote>
  <w:endnote w:type="continuationSeparator" w:id="0">
    <w:p w14:paraId="3C378672" w14:textId="77777777" w:rsidR="006347B4" w:rsidRDefault="006347B4" w:rsidP="00992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9A593C" w14:textId="2FFA47D5" w:rsidR="00992125" w:rsidRPr="00992125" w:rsidRDefault="00992125" w:rsidP="007D0F80">
    <w:pPr>
      <w:pStyle w:val="Footer"/>
      <w:tabs>
        <w:tab w:val="clear" w:pos="9360"/>
        <w:tab w:val="right" w:pos="13680"/>
      </w:tabs>
      <w:rPr>
        <w:rFonts w:ascii="Times New Roman" w:hAnsi="Times New Roman"/>
        <w:sz w:val="20"/>
      </w:rPr>
    </w:pPr>
    <w:r w:rsidRPr="00992125">
      <w:rPr>
        <w:rFonts w:ascii="Times New Roman" w:hAnsi="Times New Roman"/>
        <w:sz w:val="20"/>
      </w:rPr>
      <w:t>Rev. 03/</w:t>
    </w:r>
    <w:r w:rsidR="00E062F7">
      <w:rPr>
        <w:rFonts w:ascii="Times New Roman" w:hAnsi="Times New Roman"/>
        <w:sz w:val="20"/>
      </w:rPr>
      <w:t>2</w:t>
    </w:r>
    <w:r w:rsidR="00C8589D">
      <w:rPr>
        <w:rFonts w:ascii="Times New Roman" w:hAnsi="Times New Roman"/>
        <w:sz w:val="20"/>
      </w:rPr>
      <w:t>5</w:t>
    </w:r>
    <w:r w:rsidRPr="00992125">
      <w:rPr>
        <w:rFonts w:ascii="Times New Roman" w:hAnsi="Times New Roman"/>
        <w:sz w:val="20"/>
      </w:rPr>
      <w:t>/2016</w:t>
    </w:r>
    <w:r w:rsidRPr="00992125">
      <w:rPr>
        <w:rFonts w:ascii="Times New Roman" w:hAnsi="Times New Roman"/>
        <w:sz w:val="20"/>
      </w:rPr>
      <w:tab/>
    </w:r>
    <w:r w:rsidRPr="00992125">
      <w:rPr>
        <w:rFonts w:ascii="Times New Roman" w:hAnsi="Times New Roman"/>
        <w:sz w:val="20"/>
      </w:rPr>
      <w:tab/>
    </w:r>
    <w:r w:rsidRPr="00992125">
      <w:rPr>
        <w:rFonts w:ascii="Times New Roman" w:hAnsi="Times New Roman"/>
        <w:sz w:val="20"/>
      </w:rPr>
      <w:fldChar w:fldCharType="begin"/>
    </w:r>
    <w:r w:rsidRPr="00992125">
      <w:rPr>
        <w:rFonts w:ascii="Times New Roman" w:hAnsi="Times New Roman"/>
        <w:sz w:val="20"/>
      </w:rPr>
      <w:instrText xml:space="preserve"> PAGE   \* MERGEFORMAT </w:instrText>
    </w:r>
    <w:r w:rsidRPr="00992125">
      <w:rPr>
        <w:rFonts w:ascii="Times New Roman" w:hAnsi="Times New Roman"/>
        <w:sz w:val="20"/>
      </w:rPr>
      <w:fldChar w:fldCharType="separate"/>
    </w:r>
    <w:r w:rsidR="000D2F61">
      <w:rPr>
        <w:rFonts w:ascii="Times New Roman" w:hAnsi="Times New Roman"/>
        <w:noProof/>
        <w:sz w:val="20"/>
      </w:rPr>
      <w:t>3</w:t>
    </w:r>
    <w:r w:rsidRPr="00992125">
      <w:rPr>
        <w:rFonts w:ascii="Times New Roman" w:hAnsi="Times New Roman"/>
        <w:sz w:val="20"/>
      </w:rPr>
      <w:fldChar w:fldCharType="end"/>
    </w:r>
    <w:r w:rsidRPr="00992125">
      <w:rPr>
        <w:rFonts w:ascii="Times New Roman" w:hAnsi="Times New Roman"/>
        <w:sz w:val="20"/>
      </w:rPr>
      <w:t xml:space="preserve"> of </w:t>
    </w:r>
    <w:r w:rsidRPr="00992125">
      <w:rPr>
        <w:rFonts w:ascii="Times New Roman" w:hAnsi="Times New Roman"/>
        <w:sz w:val="20"/>
      </w:rPr>
      <w:fldChar w:fldCharType="begin"/>
    </w:r>
    <w:r w:rsidRPr="00992125">
      <w:rPr>
        <w:rFonts w:ascii="Times New Roman" w:hAnsi="Times New Roman"/>
        <w:sz w:val="20"/>
      </w:rPr>
      <w:instrText xml:space="preserve"> NUMPAGES   \* MERGEFORMAT </w:instrText>
    </w:r>
    <w:r w:rsidRPr="00992125">
      <w:rPr>
        <w:rFonts w:ascii="Times New Roman" w:hAnsi="Times New Roman"/>
        <w:sz w:val="20"/>
      </w:rPr>
      <w:fldChar w:fldCharType="separate"/>
    </w:r>
    <w:r w:rsidR="000D2F61">
      <w:rPr>
        <w:rFonts w:ascii="Times New Roman" w:hAnsi="Times New Roman"/>
        <w:noProof/>
        <w:sz w:val="20"/>
      </w:rPr>
      <w:t>13</w:t>
    </w:r>
    <w:r w:rsidRPr="00992125">
      <w:rPr>
        <w:rFonts w:ascii="Times New Roman" w:hAnsi="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C3CF49" w14:textId="77777777" w:rsidR="006347B4" w:rsidRDefault="006347B4" w:rsidP="00992125">
      <w:r>
        <w:separator/>
      </w:r>
    </w:p>
  </w:footnote>
  <w:footnote w:type="continuationSeparator" w:id="0">
    <w:p w14:paraId="645909F8" w14:textId="77777777" w:rsidR="006347B4" w:rsidRDefault="006347B4" w:rsidP="009921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58BF"/>
    <w:multiLevelType w:val="hybridMultilevel"/>
    <w:tmpl w:val="AD2024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4A1016"/>
    <w:multiLevelType w:val="hybridMultilevel"/>
    <w:tmpl w:val="AF165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C97D03"/>
    <w:multiLevelType w:val="hybridMultilevel"/>
    <w:tmpl w:val="C53E5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1E4BE6"/>
    <w:multiLevelType w:val="multilevel"/>
    <w:tmpl w:val="07EC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170340"/>
    <w:multiLevelType w:val="hybridMultilevel"/>
    <w:tmpl w:val="AABC8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767018"/>
    <w:multiLevelType w:val="hybridMultilevel"/>
    <w:tmpl w:val="2DEACAC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E945B0"/>
    <w:multiLevelType w:val="hybridMultilevel"/>
    <w:tmpl w:val="7CB80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674C00"/>
    <w:multiLevelType w:val="hybridMultilevel"/>
    <w:tmpl w:val="AEF80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906D8C"/>
    <w:multiLevelType w:val="hybridMultilevel"/>
    <w:tmpl w:val="C3B80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8"/>
  </w:num>
  <w:num w:numId="5">
    <w:abstractNumId w:val="2"/>
  </w:num>
  <w:num w:numId="6">
    <w:abstractNumId w:val="5"/>
  </w:num>
  <w:num w:numId="7">
    <w:abstractNumId w:val="4"/>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proofState w:spelling="clean" w:grammar="clean"/>
  <w:documentProtection w:edit="readOnly" w:enforcement="1" w:cryptProviderType="rsaAES" w:cryptAlgorithmClass="hash" w:cryptAlgorithmType="typeAny" w:cryptAlgorithmSid="14" w:cryptSpinCount="100000" w:hash="8nXy2GuSpfwX4lxtHwq6qEtjV+AphPVVz7gzu1tPbUYPS4TrsWfeMdRl7Y8kL9fGuKuyTxkMps5HLknmohr+4A==" w:salt="Mg7T4Bz4Cf46QGwDr+lTGg=="/>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EDC"/>
    <w:rsid w:val="0001281C"/>
    <w:rsid w:val="00025D7C"/>
    <w:rsid w:val="00086372"/>
    <w:rsid w:val="000870B1"/>
    <w:rsid w:val="000B544D"/>
    <w:rsid w:val="000D2F61"/>
    <w:rsid w:val="000D3137"/>
    <w:rsid w:val="000F3F66"/>
    <w:rsid w:val="00102F31"/>
    <w:rsid w:val="00104F67"/>
    <w:rsid w:val="00122181"/>
    <w:rsid w:val="0016388E"/>
    <w:rsid w:val="001729D6"/>
    <w:rsid w:val="001A487E"/>
    <w:rsid w:val="001D0E0D"/>
    <w:rsid w:val="001D2EE7"/>
    <w:rsid w:val="001D6DD1"/>
    <w:rsid w:val="001E6A21"/>
    <w:rsid w:val="00245F96"/>
    <w:rsid w:val="0026638E"/>
    <w:rsid w:val="002917EE"/>
    <w:rsid w:val="00296137"/>
    <w:rsid w:val="002A4BD9"/>
    <w:rsid w:val="002B1CBD"/>
    <w:rsid w:val="002C050A"/>
    <w:rsid w:val="002D5623"/>
    <w:rsid w:val="002E3A69"/>
    <w:rsid w:val="00317BB3"/>
    <w:rsid w:val="0033235A"/>
    <w:rsid w:val="003559BF"/>
    <w:rsid w:val="00363734"/>
    <w:rsid w:val="00370AD5"/>
    <w:rsid w:val="003722E1"/>
    <w:rsid w:val="00384B19"/>
    <w:rsid w:val="003A1F60"/>
    <w:rsid w:val="003B6A3E"/>
    <w:rsid w:val="003F45BB"/>
    <w:rsid w:val="00430B9D"/>
    <w:rsid w:val="00443D85"/>
    <w:rsid w:val="00444261"/>
    <w:rsid w:val="0045203E"/>
    <w:rsid w:val="00475134"/>
    <w:rsid w:val="004A69A7"/>
    <w:rsid w:val="004B5150"/>
    <w:rsid w:val="004C1F01"/>
    <w:rsid w:val="004D1BA2"/>
    <w:rsid w:val="0050778D"/>
    <w:rsid w:val="00525DE8"/>
    <w:rsid w:val="00540F29"/>
    <w:rsid w:val="00542945"/>
    <w:rsid w:val="005455BB"/>
    <w:rsid w:val="005544ED"/>
    <w:rsid w:val="005569A8"/>
    <w:rsid w:val="00560ED8"/>
    <w:rsid w:val="005C5AD4"/>
    <w:rsid w:val="005D483E"/>
    <w:rsid w:val="005D7C68"/>
    <w:rsid w:val="006340BC"/>
    <w:rsid w:val="006347B4"/>
    <w:rsid w:val="00657FE4"/>
    <w:rsid w:val="006659C4"/>
    <w:rsid w:val="00685549"/>
    <w:rsid w:val="006A6467"/>
    <w:rsid w:val="006F1BE7"/>
    <w:rsid w:val="00707AC3"/>
    <w:rsid w:val="00720800"/>
    <w:rsid w:val="007267B4"/>
    <w:rsid w:val="007359F5"/>
    <w:rsid w:val="007444C4"/>
    <w:rsid w:val="00756CE5"/>
    <w:rsid w:val="00760A30"/>
    <w:rsid w:val="00766DFC"/>
    <w:rsid w:val="007A39E8"/>
    <w:rsid w:val="007C3EDC"/>
    <w:rsid w:val="007D0F80"/>
    <w:rsid w:val="007E105C"/>
    <w:rsid w:val="007F6B63"/>
    <w:rsid w:val="00833E7C"/>
    <w:rsid w:val="00844DB9"/>
    <w:rsid w:val="008666C8"/>
    <w:rsid w:val="008976D0"/>
    <w:rsid w:val="008A5018"/>
    <w:rsid w:val="008F2091"/>
    <w:rsid w:val="00920CEA"/>
    <w:rsid w:val="0094511C"/>
    <w:rsid w:val="009648B4"/>
    <w:rsid w:val="00986510"/>
    <w:rsid w:val="00992125"/>
    <w:rsid w:val="009A45EB"/>
    <w:rsid w:val="009A7509"/>
    <w:rsid w:val="009C34E2"/>
    <w:rsid w:val="009E4573"/>
    <w:rsid w:val="009E60FC"/>
    <w:rsid w:val="009F74AF"/>
    <w:rsid w:val="00A019D0"/>
    <w:rsid w:val="00A075BE"/>
    <w:rsid w:val="00A12F88"/>
    <w:rsid w:val="00A14641"/>
    <w:rsid w:val="00A3126D"/>
    <w:rsid w:val="00A830D0"/>
    <w:rsid w:val="00A84809"/>
    <w:rsid w:val="00AC2FD3"/>
    <w:rsid w:val="00AE7CBC"/>
    <w:rsid w:val="00B00606"/>
    <w:rsid w:val="00B05C97"/>
    <w:rsid w:val="00B14E4D"/>
    <w:rsid w:val="00B17C1C"/>
    <w:rsid w:val="00B33E3E"/>
    <w:rsid w:val="00B41719"/>
    <w:rsid w:val="00B60303"/>
    <w:rsid w:val="00B641F1"/>
    <w:rsid w:val="00B65EB9"/>
    <w:rsid w:val="00BD32BA"/>
    <w:rsid w:val="00C03574"/>
    <w:rsid w:val="00C12682"/>
    <w:rsid w:val="00C20F38"/>
    <w:rsid w:val="00C21776"/>
    <w:rsid w:val="00C2202E"/>
    <w:rsid w:val="00C2633F"/>
    <w:rsid w:val="00C4282C"/>
    <w:rsid w:val="00C623B0"/>
    <w:rsid w:val="00C65616"/>
    <w:rsid w:val="00C8589D"/>
    <w:rsid w:val="00CA57AB"/>
    <w:rsid w:val="00CC6CA2"/>
    <w:rsid w:val="00CE56AB"/>
    <w:rsid w:val="00D22288"/>
    <w:rsid w:val="00D234EE"/>
    <w:rsid w:val="00D511E1"/>
    <w:rsid w:val="00D54FAD"/>
    <w:rsid w:val="00D64B87"/>
    <w:rsid w:val="00D8171F"/>
    <w:rsid w:val="00D87DBB"/>
    <w:rsid w:val="00D91382"/>
    <w:rsid w:val="00D97505"/>
    <w:rsid w:val="00DD5818"/>
    <w:rsid w:val="00DE1FBF"/>
    <w:rsid w:val="00DE7AE3"/>
    <w:rsid w:val="00DF7F44"/>
    <w:rsid w:val="00E062F7"/>
    <w:rsid w:val="00E31A74"/>
    <w:rsid w:val="00E33BE1"/>
    <w:rsid w:val="00E345F1"/>
    <w:rsid w:val="00E40C44"/>
    <w:rsid w:val="00E50D95"/>
    <w:rsid w:val="00E541D2"/>
    <w:rsid w:val="00E627C1"/>
    <w:rsid w:val="00E75DA1"/>
    <w:rsid w:val="00EC4F1A"/>
    <w:rsid w:val="00EC50A7"/>
    <w:rsid w:val="00ED3348"/>
    <w:rsid w:val="00F04C5C"/>
    <w:rsid w:val="00F05190"/>
    <w:rsid w:val="00F502DD"/>
    <w:rsid w:val="00F63870"/>
    <w:rsid w:val="00F64725"/>
    <w:rsid w:val="00FB1FB4"/>
    <w:rsid w:val="00FF0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E038E0"/>
  <w15:chartTrackingRefBased/>
  <w15:docId w15:val="{202A7DCA-5990-4E00-A601-A733AAA83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7F6B63"/>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7F6B63"/>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E062F7"/>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3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4D1BA2"/>
    <w:pPr>
      <w:ind w:left="720"/>
      <w:contextualSpacing/>
    </w:pPr>
  </w:style>
  <w:style w:type="paragraph" w:styleId="Header">
    <w:name w:val="header"/>
    <w:basedOn w:val="Normal"/>
    <w:link w:val="HeaderChar"/>
    <w:uiPriority w:val="99"/>
    <w:unhideWhenUsed/>
    <w:rsid w:val="00992125"/>
    <w:pPr>
      <w:tabs>
        <w:tab w:val="center" w:pos="4680"/>
        <w:tab w:val="right" w:pos="9360"/>
      </w:tabs>
    </w:pPr>
  </w:style>
  <w:style w:type="character" w:customStyle="1" w:styleId="HeaderChar">
    <w:name w:val="Header Char"/>
    <w:link w:val="Header"/>
    <w:uiPriority w:val="99"/>
    <w:rsid w:val="00992125"/>
    <w:rPr>
      <w:sz w:val="24"/>
      <w:szCs w:val="24"/>
    </w:rPr>
  </w:style>
  <w:style w:type="paragraph" w:styleId="Footer">
    <w:name w:val="footer"/>
    <w:basedOn w:val="Normal"/>
    <w:link w:val="FooterChar"/>
    <w:uiPriority w:val="99"/>
    <w:unhideWhenUsed/>
    <w:rsid w:val="00992125"/>
    <w:pPr>
      <w:tabs>
        <w:tab w:val="center" w:pos="4680"/>
        <w:tab w:val="right" w:pos="9360"/>
      </w:tabs>
    </w:pPr>
  </w:style>
  <w:style w:type="character" w:customStyle="1" w:styleId="FooterChar">
    <w:name w:val="Footer Char"/>
    <w:link w:val="Footer"/>
    <w:uiPriority w:val="99"/>
    <w:rsid w:val="00992125"/>
    <w:rPr>
      <w:sz w:val="24"/>
      <w:szCs w:val="24"/>
    </w:rPr>
  </w:style>
  <w:style w:type="character" w:styleId="CommentReference">
    <w:name w:val="annotation reference"/>
    <w:uiPriority w:val="99"/>
    <w:semiHidden/>
    <w:unhideWhenUsed/>
    <w:rsid w:val="00E33BE1"/>
    <w:rPr>
      <w:sz w:val="16"/>
      <w:szCs w:val="16"/>
    </w:rPr>
  </w:style>
  <w:style w:type="paragraph" w:styleId="CommentText">
    <w:name w:val="annotation text"/>
    <w:basedOn w:val="Normal"/>
    <w:link w:val="CommentTextChar"/>
    <w:uiPriority w:val="99"/>
    <w:semiHidden/>
    <w:unhideWhenUsed/>
    <w:rsid w:val="00E33BE1"/>
    <w:rPr>
      <w:sz w:val="20"/>
      <w:szCs w:val="20"/>
    </w:rPr>
  </w:style>
  <w:style w:type="character" w:customStyle="1" w:styleId="CommentTextChar">
    <w:name w:val="Comment Text Char"/>
    <w:basedOn w:val="DefaultParagraphFont"/>
    <w:link w:val="CommentText"/>
    <w:uiPriority w:val="99"/>
    <w:semiHidden/>
    <w:rsid w:val="00E33BE1"/>
  </w:style>
  <w:style w:type="paragraph" w:styleId="CommentSubject">
    <w:name w:val="annotation subject"/>
    <w:basedOn w:val="CommentText"/>
    <w:next w:val="CommentText"/>
    <w:link w:val="CommentSubjectChar"/>
    <w:uiPriority w:val="99"/>
    <w:semiHidden/>
    <w:unhideWhenUsed/>
    <w:rsid w:val="00E33BE1"/>
    <w:rPr>
      <w:b/>
      <w:bCs/>
    </w:rPr>
  </w:style>
  <w:style w:type="character" w:customStyle="1" w:styleId="CommentSubjectChar">
    <w:name w:val="Comment Subject Char"/>
    <w:link w:val="CommentSubject"/>
    <w:uiPriority w:val="99"/>
    <w:semiHidden/>
    <w:rsid w:val="00E33BE1"/>
    <w:rPr>
      <w:b/>
      <w:bCs/>
    </w:rPr>
  </w:style>
  <w:style w:type="paragraph" w:styleId="BalloonText">
    <w:name w:val="Balloon Text"/>
    <w:basedOn w:val="Normal"/>
    <w:link w:val="BalloonTextChar"/>
    <w:uiPriority w:val="99"/>
    <w:semiHidden/>
    <w:unhideWhenUsed/>
    <w:rsid w:val="00E33BE1"/>
    <w:rPr>
      <w:rFonts w:ascii="Segoe UI" w:hAnsi="Segoe UI" w:cs="Segoe UI"/>
      <w:sz w:val="18"/>
      <w:szCs w:val="18"/>
    </w:rPr>
  </w:style>
  <w:style w:type="character" w:customStyle="1" w:styleId="BalloonTextChar">
    <w:name w:val="Balloon Text Char"/>
    <w:link w:val="BalloonText"/>
    <w:uiPriority w:val="99"/>
    <w:semiHidden/>
    <w:rsid w:val="00E33BE1"/>
    <w:rPr>
      <w:rFonts w:ascii="Segoe UI" w:hAnsi="Segoe UI" w:cs="Segoe UI"/>
      <w:sz w:val="18"/>
      <w:szCs w:val="18"/>
    </w:rPr>
  </w:style>
  <w:style w:type="paragraph" w:styleId="PlainText">
    <w:name w:val="Plain Text"/>
    <w:basedOn w:val="Normal"/>
    <w:link w:val="PlainTextChar"/>
    <w:uiPriority w:val="99"/>
    <w:semiHidden/>
    <w:unhideWhenUsed/>
    <w:rsid w:val="00430B9D"/>
    <w:rPr>
      <w:rFonts w:ascii="Calibri" w:eastAsia="Calibri" w:hAnsi="Calibri" w:cs="Consolas"/>
      <w:sz w:val="22"/>
      <w:szCs w:val="21"/>
    </w:rPr>
  </w:style>
  <w:style w:type="character" w:customStyle="1" w:styleId="PlainTextChar">
    <w:name w:val="Plain Text Char"/>
    <w:link w:val="PlainText"/>
    <w:uiPriority w:val="99"/>
    <w:semiHidden/>
    <w:rsid w:val="00430B9D"/>
    <w:rPr>
      <w:rFonts w:ascii="Calibri" w:eastAsia="Calibri" w:hAnsi="Calibri" w:cs="Consolas"/>
      <w:sz w:val="22"/>
      <w:szCs w:val="21"/>
    </w:rPr>
  </w:style>
  <w:style w:type="paragraph" w:styleId="NormalWeb">
    <w:name w:val="Normal (Web)"/>
    <w:basedOn w:val="Normal"/>
    <w:uiPriority w:val="99"/>
    <w:semiHidden/>
    <w:unhideWhenUsed/>
    <w:rsid w:val="00444261"/>
    <w:pPr>
      <w:spacing w:before="100" w:beforeAutospacing="1" w:after="100" w:afterAutospacing="1"/>
    </w:pPr>
    <w:rPr>
      <w:rFonts w:ascii="Times New Roman" w:eastAsia="Times New Roman" w:hAnsi="Times New Roman"/>
    </w:rPr>
  </w:style>
  <w:style w:type="character" w:customStyle="1" w:styleId="apple-converted-space">
    <w:name w:val="apple-converted-space"/>
    <w:rsid w:val="00444261"/>
  </w:style>
  <w:style w:type="character" w:styleId="Emphasis">
    <w:name w:val="Emphasis"/>
    <w:uiPriority w:val="20"/>
    <w:qFormat/>
    <w:rsid w:val="00444261"/>
    <w:rPr>
      <w:i/>
      <w:iCs/>
    </w:rPr>
  </w:style>
  <w:style w:type="character" w:customStyle="1" w:styleId="Heading2Char">
    <w:name w:val="Heading 2 Char"/>
    <w:basedOn w:val="DefaultParagraphFont"/>
    <w:link w:val="Heading2"/>
    <w:uiPriority w:val="9"/>
    <w:rsid w:val="007F6B63"/>
    <w:rPr>
      <w:rFonts w:asciiTheme="majorHAnsi" w:eastAsiaTheme="majorEastAsia" w:hAnsiTheme="majorHAnsi" w:cstheme="majorBidi"/>
      <w:b/>
      <w:bCs/>
      <w:i/>
      <w:iCs/>
      <w:sz w:val="28"/>
      <w:szCs w:val="28"/>
    </w:rPr>
  </w:style>
  <w:style w:type="character" w:customStyle="1" w:styleId="Heading1Char">
    <w:name w:val="Heading 1 Char"/>
    <w:basedOn w:val="DefaultParagraphFont"/>
    <w:link w:val="Heading1"/>
    <w:uiPriority w:val="9"/>
    <w:rsid w:val="007F6B63"/>
    <w:rPr>
      <w:rFonts w:asciiTheme="majorHAnsi" w:eastAsiaTheme="majorEastAsia" w:hAnsiTheme="majorHAnsi" w:cstheme="majorBidi"/>
      <w:b/>
      <w:bCs/>
      <w:kern w:val="32"/>
      <w:sz w:val="32"/>
      <w:szCs w:val="32"/>
    </w:rPr>
  </w:style>
  <w:style w:type="character" w:customStyle="1" w:styleId="Heading3Char">
    <w:name w:val="Heading 3 Char"/>
    <w:basedOn w:val="DefaultParagraphFont"/>
    <w:link w:val="Heading3"/>
    <w:uiPriority w:val="9"/>
    <w:rsid w:val="00E062F7"/>
    <w:rPr>
      <w:rFonts w:asciiTheme="majorHAnsi" w:eastAsiaTheme="majorEastAsia" w:hAnsiTheme="majorHAnsi" w:cstheme="majorBidi"/>
      <w:color w:val="1F4D78" w:themeColor="accent1" w:themeShade="7F"/>
      <w:sz w:val="24"/>
      <w:szCs w:val="24"/>
    </w:rPr>
  </w:style>
  <w:style w:type="table" w:styleId="PlainTable3">
    <w:name w:val="Plain Table 3"/>
    <w:basedOn w:val="TableNormal"/>
    <w:uiPriority w:val="19"/>
    <w:qFormat/>
    <w:rsid w:val="00525DE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MediumGrid2">
    <w:name w:val="Medium Grid 2"/>
    <w:basedOn w:val="TableNormal"/>
    <w:uiPriority w:val="1"/>
    <w:qFormat/>
    <w:rsid w:val="00525DE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ListTable4">
    <w:name w:val="List Table 4"/>
    <w:basedOn w:val="TableNormal"/>
    <w:uiPriority w:val="49"/>
    <w:rsid w:val="00525DE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EC50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011323">
      <w:bodyDiv w:val="1"/>
      <w:marLeft w:val="0"/>
      <w:marRight w:val="0"/>
      <w:marTop w:val="0"/>
      <w:marBottom w:val="0"/>
      <w:divBdr>
        <w:top w:val="none" w:sz="0" w:space="0" w:color="auto"/>
        <w:left w:val="none" w:sz="0" w:space="0" w:color="auto"/>
        <w:bottom w:val="none" w:sz="0" w:space="0" w:color="auto"/>
        <w:right w:val="none" w:sz="0" w:space="0" w:color="auto"/>
      </w:divBdr>
    </w:div>
    <w:div w:id="488716612">
      <w:bodyDiv w:val="1"/>
      <w:marLeft w:val="0"/>
      <w:marRight w:val="0"/>
      <w:marTop w:val="0"/>
      <w:marBottom w:val="0"/>
      <w:divBdr>
        <w:top w:val="none" w:sz="0" w:space="0" w:color="auto"/>
        <w:left w:val="none" w:sz="0" w:space="0" w:color="auto"/>
        <w:bottom w:val="none" w:sz="0" w:space="0" w:color="auto"/>
        <w:right w:val="none" w:sz="0" w:space="0" w:color="auto"/>
      </w:divBdr>
    </w:div>
    <w:div w:id="1209797895">
      <w:bodyDiv w:val="1"/>
      <w:marLeft w:val="0"/>
      <w:marRight w:val="0"/>
      <w:marTop w:val="0"/>
      <w:marBottom w:val="0"/>
      <w:divBdr>
        <w:top w:val="none" w:sz="0" w:space="0" w:color="auto"/>
        <w:left w:val="none" w:sz="0" w:space="0" w:color="auto"/>
        <w:bottom w:val="none" w:sz="0" w:space="0" w:color="auto"/>
        <w:right w:val="none" w:sz="0" w:space="0" w:color="auto"/>
      </w:divBdr>
    </w:div>
    <w:div w:id="1416708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DOL.WIOA_policy@nebrask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13</Pages>
  <Words>3973</Words>
  <Characters>23243</Characters>
  <Application>Microsoft Office Word</Application>
  <DocSecurity>8</DocSecurity>
  <Lines>801</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Bracken</dc:creator>
  <cp:keywords/>
  <dc:description/>
  <cp:lastModifiedBy>Andersen, Deb</cp:lastModifiedBy>
  <cp:revision>12</cp:revision>
  <dcterms:created xsi:type="dcterms:W3CDTF">2016-03-25T13:55:00Z</dcterms:created>
  <dcterms:modified xsi:type="dcterms:W3CDTF">2016-03-25T14:03:00Z</dcterms:modified>
</cp:coreProperties>
</file>