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89" w:rsidRDefault="008A65AA" w:rsidP="00441E65">
      <w:pPr>
        <w:ind w:right="755" w:hanging="10"/>
        <w:rPr>
          <w:sz w:val="40"/>
        </w:rPr>
      </w:pPr>
      <w:bookmarkStart w:id="0" w:name="_GoBack"/>
      <w:bookmarkEnd w:id="0"/>
      <w:r>
        <w:rPr>
          <w:sz w:val="40"/>
        </w:rPr>
        <w:t>Chief Elected Officials Board &amp; Greater Nebraska Workforce Development Board Joint Meeting Minutes</w:t>
      </w:r>
    </w:p>
    <w:p w:rsidR="00190EA4" w:rsidRDefault="00190EA4" w:rsidP="00441E65">
      <w:pPr>
        <w:ind w:right="755" w:hanging="10"/>
        <w:rPr>
          <w:sz w:val="40"/>
        </w:rPr>
      </w:pPr>
    </w:p>
    <w:p w:rsidR="00620E89" w:rsidRDefault="008A65AA" w:rsidP="00441E65">
      <w:pPr>
        <w:rPr>
          <w:b/>
        </w:rPr>
      </w:pPr>
      <w:r>
        <w:rPr>
          <w:b/>
          <w:color w:val="005F7E"/>
        </w:rPr>
        <w:t xml:space="preserve">THURSDAY, </w:t>
      </w:r>
      <w:r w:rsidR="00190EA4">
        <w:rPr>
          <w:b/>
          <w:color w:val="005F7E"/>
        </w:rPr>
        <w:t>March 12, 2020</w:t>
      </w:r>
    </w:p>
    <w:p w:rsidR="00620E89" w:rsidRDefault="008A65AA" w:rsidP="00441E65">
      <w:pPr>
        <w:pStyle w:val="BodyText"/>
        <w:ind w:left="0"/>
      </w:pPr>
      <w:r>
        <w:rPr>
          <w:b/>
          <w:color w:val="005F7E"/>
        </w:rPr>
        <w:t xml:space="preserve">LOCATION: </w:t>
      </w:r>
      <w:r w:rsidR="00190EA4">
        <w:t xml:space="preserve">Grand Island American Job Center, 203 East Stolley Park Road, Ste. A, Grand Island, NE </w:t>
      </w:r>
    </w:p>
    <w:p w:rsidR="00620E89" w:rsidRDefault="008A65AA" w:rsidP="00441E65">
      <w:r>
        <w:rPr>
          <w:b/>
          <w:color w:val="005F7E"/>
        </w:rPr>
        <w:t xml:space="preserve">DURATION: </w:t>
      </w:r>
      <w:r w:rsidR="00F8214E">
        <w:t>10:3</w:t>
      </w:r>
      <w:r w:rsidR="00190EA4">
        <w:t>0 am to 11</w:t>
      </w:r>
      <w:r>
        <w:t>:30 pm (CST)</w:t>
      </w:r>
    </w:p>
    <w:p w:rsidR="00620E89" w:rsidRDefault="00620E89" w:rsidP="00441E65">
      <w:pPr>
        <w:pStyle w:val="BodyText"/>
        <w:ind w:left="0"/>
        <w:rPr>
          <w:sz w:val="35"/>
        </w:rPr>
      </w:pPr>
    </w:p>
    <w:p w:rsidR="00620E89" w:rsidRDefault="008A65AA" w:rsidP="00441E65">
      <w:pPr>
        <w:pStyle w:val="BodyText"/>
        <w:ind w:left="0"/>
      </w:pPr>
      <w:r>
        <w:rPr>
          <w:color w:val="B9C033"/>
        </w:rPr>
        <w:t>AGENDA ITEM #1: CALL TO ORDER:</w:t>
      </w:r>
    </w:p>
    <w:p w:rsidR="00620E89" w:rsidRDefault="008A65AA" w:rsidP="00441E65">
      <w:pPr>
        <w:pStyle w:val="BodyText"/>
        <w:ind w:left="0"/>
      </w:pPr>
      <w:r>
        <w:t xml:space="preserve">Lisa Wilson, Greater Nebraska Workforce Development Board (GNWDB) Chair, called the GNWDB Meeting to order on </w:t>
      </w:r>
      <w:r w:rsidR="00190EA4">
        <w:t>March 12, 2020 at approximately 10:40</w:t>
      </w:r>
      <w:r>
        <w:t xml:space="preserve"> am (CST).</w:t>
      </w:r>
    </w:p>
    <w:p w:rsidR="000E1962" w:rsidRDefault="000E1962" w:rsidP="00441E65">
      <w:pPr>
        <w:pStyle w:val="BodyText"/>
        <w:ind w:left="0"/>
      </w:pPr>
    </w:p>
    <w:p w:rsidR="00620E89" w:rsidRDefault="008A65AA" w:rsidP="00441E65">
      <w:pPr>
        <w:pStyle w:val="BodyText"/>
        <w:ind w:left="0" w:right="144"/>
      </w:pPr>
      <w:r>
        <w:t xml:space="preserve">Pam Lancaster, Chief Elected Officials Board (CEOB) Chair, called the CEOB meeting to order on </w:t>
      </w:r>
      <w:r w:rsidR="00190EA4">
        <w:t>March 12, 2020 at approximately 10:40</w:t>
      </w:r>
      <w:r>
        <w:t xml:space="preserve"> am (CST).</w:t>
      </w:r>
    </w:p>
    <w:p w:rsidR="004C29DC" w:rsidRDefault="004C29DC" w:rsidP="00441E65">
      <w:pPr>
        <w:pStyle w:val="BodyText"/>
        <w:ind w:left="0" w:right="144"/>
      </w:pPr>
    </w:p>
    <w:p w:rsidR="00620E89" w:rsidRPr="003B55C8" w:rsidRDefault="008A65AA" w:rsidP="00441E65">
      <w:pPr>
        <w:pStyle w:val="BodyText"/>
        <w:ind w:left="0"/>
      </w:pPr>
      <w:r w:rsidRPr="003B55C8">
        <w:rPr>
          <w:color w:val="B9C033"/>
        </w:rPr>
        <w:t>AGENDA ITEM #2: ROLL CALL</w:t>
      </w:r>
    </w:p>
    <w:p w:rsidR="00620E89" w:rsidRPr="003B55C8" w:rsidRDefault="000E1962" w:rsidP="00441E65">
      <w:pPr>
        <w:pStyle w:val="BodyText"/>
        <w:ind w:left="0"/>
      </w:pPr>
      <w:r w:rsidRPr="003B55C8">
        <w:t>Kelsey Miller</w:t>
      </w:r>
      <w:r w:rsidR="008A65AA" w:rsidRPr="003B55C8">
        <w:t xml:space="preserve"> called the roll for the GNWDB and a quorum was established.</w:t>
      </w:r>
    </w:p>
    <w:p w:rsidR="00377207" w:rsidRPr="003B55C8" w:rsidRDefault="00377207"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77207" w:rsidRPr="003B55C8" w:rsidTr="00204C69">
        <w:trPr>
          <w:trHeight w:val="3136"/>
        </w:trPr>
        <w:tc>
          <w:tcPr>
            <w:tcW w:w="4835" w:type="dxa"/>
          </w:tcPr>
          <w:p w:rsidR="00377207" w:rsidRPr="003B55C8" w:rsidRDefault="00377207" w:rsidP="00441E65">
            <w:pPr>
              <w:pStyle w:val="BodyText"/>
              <w:ind w:left="0"/>
              <w:rPr>
                <w:b/>
              </w:rPr>
            </w:pPr>
            <w:r w:rsidRPr="003B55C8">
              <w:rPr>
                <w:b/>
              </w:rPr>
              <w:t>GNWDB Members</w:t>
            </w:r>
            <w:r w:rsidRPr="003B55C8">
              <w:rPr>
                <w:b/>
                <w:spacing w:val="-3"/>
              </w:rPr>
              <w:t xml:space="preserve"> </w:t>
            </w:r>
            <w:r w:rsidRPr="003B55C8">
              <w:rPr>
                <w:b/>
              </w:rPr>
              <w:t>Present (</w:t>
            </w:r>
            <w:r w:rsidR="003B55C8" w:rsidRPr="003B55C8">
              <w:rPr>
                <w:b/>
              </w:rPr>
              <w:t>10</w:t>
            </w:r>
            <w:r w:rsidRPr="003B55C8">
              <w:rPr>
                <w:b/>
              </w:rPr>
              <w:t>):</w:t>
            </w:r>
          </w:p>
          <w:p w:rsidR="00377207" w:rsidRPr="003B55C8" w:rsidRDefault="00377207" w:rsidP="00441E65">
            <w:pPr>
              <w:pStyle w:val="BodyText"/>
              <w:ind w:left="0"/>
            </w:pPr>
          </w:p>
          <w:p w:rsidR="00377207" w:rsidRPr="003B55C8" w:rsidRDefault="00377207" w:rsidP="00377207">
            <w:pPr>
              <w:pStyle w:val="BodyText"/>
              <w:ind w:left="0"/>
            </w:pPr>
            <w:r w:rsidRPr="003B55C8">
              <w:t>Elaine</w:t>
            </w:r>
            <w:r w:rsidRPr="003B55C8">
              <w:rPr>
                <w:spacing w:val="-1"/>
              </w:rPr>
              <w:t xml:space="preserve"> </w:t>
            </w:r>
            <w:r w:rsidRPr="003B55C8">
              <w:t>Anderson</w:t>
            </w:r>
            <w:r w:rsidRPr="003B55C8">
              <w:tab/>
            </w:r>
          </w:p>
          <w:p w:rsidR="00377207" w:rsidRPr="003B55C8" w:rsidRDefault="00377207" w:rsidP="00377207">
            <w:pPr>
              <w:pStyle w:val="BodyText"/>
              <w:ind w:left="0"/>
            </w:pPr>
            <w:r w:rsidRPr="003B55C8">
              <w:t>Ann Chambers</w:t>
            </w:r>
          </w:p>
          <w:p w:rsidR="00377207" w:rsidRPr="003B55C8" w:rsidRDefault="00377207" w:rsidP="00377207">
            <w:pPr>
              <w:pStyle w:val="BodyText"/>
              <w:ind w:left="0"/>
            </w:pPr>
            <w:r w:rsidRPr="003B55C8">
              <w:t>Stacey Weaver</w:t>
            </w:r>
          </w:p>
          <w:p w:rsidR="00377207" w:rsidRPr="003B55C8" w:rsidRDefault="00377207" w:rsidP="00377207">
            <w:pPr>
              <w:pStyle w:val="BodyText"/>
              <w:ind w:left="0"/>
            </w:pPr>
            <w:r w:rsidRPr="003B55C8">
              <w:t>Lisa Wilson</w:t>
            </w:r>
          </w:p>
          <w:p w:rsidR="00377207" w:rsidRPr="003B55C8" w:rsidRDefault="00377207" w:rsidP="00377207">
            <w:pPr>
              <w:pStyle w:val="BodyText"/>
              <w:ind w:left="0"/>
            </w:pPr>
            <w:r w:rsidRPr="003B55C8">
              <w:t xml:space="preserve">Erin Brandyberry </w:t>
            </w:r>
          </w:p>
          <w:p w:rsidR="00377207" w:rsidRPr="003B55C8" w:rsidRDefault="00377207" w:rsidP="00377207">
            <w:pPr>
              <w:pStyle w:val="BodyText"/>
              <w:ind w:left="0"/>
            </w:pPr>
            <w:r w:rsidRPr="003B55C8">
              <w:t>Roy Lamb</w:t>
            </w:r>
            <w:r w:rsidR="003B55C8" w:rsidRPr="003B55C8">
              <w:t xml:space="preserve"> II</w:t>
            </w:r>
          </w:p>
          <w:p w:rsidR="00377207" w:rsidRPr="003B55C8" w:rsidRDefault="00377207" w:rsidP="00377207">
            <w:pPr>
              <w:pStyle w:val="BodyText"/>
              <w:ind w:left="0"/>
            </w:pPr>
            <w:r w:rsidRPr="003B55C8">
              <w:t>Dan Mauk</w:t>
            </w:r>
          </w:p>
          <w:p w:rsidR="00377207" w:rsidRPr="003B55C8" w:rsidRDefault="00377207" w:rsidP="00377207">
            <w:pPr>
              <w:pStyle w:val="BodyText"/>
              <w:ind w:left="0"/>
            </w:pPr>
            <w:r w:rsidRPr="003B55C8">
              <w:t>Denise Pfeifer</w:t>
            </w:r>
          </w:p>
          <w:p w:rsidR="00377207" w:rsidRPr="003B55C8" w:rsidRDefault="00377207" w:rsidP="00377207">
            <w:pPr>
              <w:pStyle w:val="BodyText"/>
              <w:ind w:left="0"/>
            </w:pPr>
            <w:r w:rsidRPr="003B55C8">
              <w:t>Kim Schumacher</w:t>
            </w:r>
          </w:p>
          <w:p w:rsidR="00377207" w:rsidRDefault="00377207" w:rsidP="00377207">
            <w:pPr>
              <w:pStyle w:val="BodyText"/>
              <w:ind w:left="0"/>
            </w:pPr>
            <w:r w:rsidRPr="003B55C8">
              <w:t>Karen Stohs</w:t>
            </w:r>
          </w:p>
          <w:p w:rsidR="009B564F" w:rsidRPr="003B55C8" w:rsidRDefault="009B564F" w:rsidP="009B564F">
            <w:pPr>
              <w:pStyle w:val="BodyText"/>
              <w:ind w:left="0"/>
            </w:pPr>
            <w:r w:rsidRPr="003B55C8">
              <w:t>Greta Kickland</w:t>
            </w:r>
          </w:p>
          <w:p w:rsidR="009B564F" w:rsidRPr="003B55C8" w:rsidRDefault="009B564F" w:rsidP="00377207">
            <w:pPr>
              <w:pStyle w:val="BodyText"/>
              <w:ind w:left="0"/>
            </w:pPr>
          </w:p>
          <w:p w:rsidR="00377207" w:rsidRPr="003B55C8" w:rsidRDefault="00377207" w:rsidP="00441E65">
            <w:pPr>
              <w:pStyle w:val="BodyText"/>
              <w:ind w:left="0"/>
            </w:pPr>
          </w:p>
        </w:tc>
        <w:tc>
          <w:tcPr>
            <w:tcW w:w="4835" w:type="dxa"/>
          </w:tcPr>
          <w:p w:rsidR="00377207" w:rsidRPr="003B55C8" w:rsidRDefault="00377207" w:rsidP="00441E65">
            <w:pPr>
              <w:pStyle w:val="BodyText"/>
              <w:ind w:left="0"/>
              <w:rPr>
                <w:b/>
              </w:rPr>
            </w:pPr>
            <w:r w:rsidRPr="003B55C8">
              <w:rPr>
                <w:b/>
              </w:rPr>
              <w:t>GNWDB Members Absent</w:t>
            </w:r>
            <w:r w:rsidRPr="003B55C8">
              <w:rPr>
                <w:b/>
                <w:spacing w:val="1"/>
              </w:rPr>
              <w:t xml:space="preserve"> </w:t>
            </w:r>
            <w:r w:rsidRPr="003B55C8">
              <w:rPr>
                <w:b/>
              </w:rPr>
              <w:t>(</w:t>
            </w:r>
            <w:r w:rsidR="003B55C8" w:rsidRPr="003B55C8">
              <w:rPr>
                <w:b/>
              </w:rPr>
              <w:t>8</w:t>
            </w:r>
            <w:r w:rsidRPr="003B55C8">
              <w:rPr>
                <w:b/>
              </w:rPr>
              <w:t>):</w:t>
            </w:r>
          </w:p>
          <w:p w:rsidR="00377207" w:rsidRPr="003B55C8" w:rsidRDefault="00377207" w:rsidP="00441E65">
            <w:pPr>
              <w:pStyle w:val="BodyText"/>
              <w:ind w:left="0"/>
            </w:pPr>
          </w:p>
          <w:p w:rsidR="00377207" w:rsidRPr="003B55C8" w:rsidRDefault="00377207" w:rsidP="00441E65">
            <w:pPr>
              <w:pStyle w:val="BodyText"/>
              <w:ind w:left="0"/>
            </w:pPr>
            <w:r w:rsidRPr="003B55C8">
              <w:t>Wayne Brozek</w:t>
            </w:r>
          </w:p>
          <w:p w:rsidR="00377207" w:rsidRPr="003B55C8" w:rsidRDefault="00377207" w:rsidP="00441E65">
            <w:pPr>
              <w:pStyle w:val="BodyText"/>
              <w:ind w:left="0"/>
            </w:pPr>
            <w:r w:rsidRPr="003B55C8">
              <w:t>Alicia Fries</w:t>
            </w:r>
          </w:p>
          <w:p w:rsidR="00377207" w:rsidRPr="003B55C8" w:rsidRDefault="00377207" w:rsidP="00441E65">
            <w:pPr>
              <w:pStyle w:val="BodyText"/>
              <w:ind w:left="0"/>
            </w:pPr>
            <w:r w:rsidRPr="003B55C8">
              <w:t xml:space="preserve">Mindy </w:t>
            </w:r>
            <w:r w:rsidR="003B55C8" w:rsidRPr="003B55C8">
              <w:t>Drury</w:t>
            </w:r>
          </w:p>
          <w:p w:rsidR="003B55C8" w:rsidRPr="003B55C8" w:rsidRDefault="003B55C8" w:rsidP="00441E65">
            <w:pPr>
              <w:pStyle w:val="BodyText"/>
              <w:ind w:left="0"/>
            </w:pPr>
            <w:r w:rsidRPr="003B55C8">
              <w:t>Michael Gage</w:t>
            </w:r>
          </w:p>
          <w:p w:rsidR="003B55C8" w:rsidRPr="003B55C8" w:rsidRDefault="003B55C8" w:rsidP="00441E65">
            <w:pPr>
              <w:pStyle w:val="BodyText"/>
              <w:ind w:left="0"/>
            </w:pPr>
            <w:r w:rsidRPr="003B55C8">
              <w:t>Matt Gott</w:t>
            </w:r>
            <w:r w:rsidR="00B278E6">
              <w:t>s</w:t>
            </w:r>
            <w:r w:rsidRPr="003B55C8">
              <w:t>chall</w:t>
            </w:r>
          </w:p>
          <w:p w:rsidR="003B55C8" w:rsidRPr="003B55C8" w:rsidRDefault="003B55C8" w:rsidP="00441E65">
            <w:pPr>
              <w:pStyle w:val="BodyText"/>
              <w:ind w:left="0"/>
            </w:pPr>
            <w:r w:rsidRPr="003B55C8">
              <w:t>Gary Kelly</w:t>
            </w:r>
          </w:p>
          <w:p w:rsidR="003B55C8" w:rsidRPr="003B55C8" w:rsidRDefault="003B55C8" w:rsidP="00441E65">
            <w:pPr>
              <w:pStyle w:val="BodyText"/>
              <w:ind w:left="0"/>
            </w:pPr>
            <w:r w:rsidRPr="003B55C8">
              <w:t>Charlene Lant</w:t>
            </w:r>
          </w:p>
        </w:tc>
      </w:tr>
    </w:tbl>
    <w:p w:rsidR="00377207" w:rsidRPr="003B55C8" w:rsidRDefault="00377207" w:rsidP="00441E65">
      <w:pPr>
        <w:pStyle w:val="BodyText"/>
        <w:ind w:left="0"/>
      </w:pPr>
    </w:p>
    <w:p w:rsidR="00377207" w:rsidRPr="003B55C8" w:rsidRDefault="00377207" w:rsidP="00441E65">
      <w:pPr>
        <w:pStyle w:val="Heading1"/>
        <w:tabs>
          <w:tab w:val="left" w:pos="5200"/>
        </w:tabs>
        <w:ind w:left="0"/>
      </w:pPr>
    </w:p>
    <w:p w:rsidR="00377207" w:rsidRPr="003B55C8" w:rsidRDefault="00377207" w:rsidP="00441E65">
      <w:pPr>
        <w:pStyle w:val="Heading1"/>
        <w:tabs>
          <w:tab w:val="left" w:pos="5200"/>
        </w:tabs>
        <w:ind w:left="0"/>
      </w:pPr>
    </w:p>
    <w:p w:rsidR="00377207" w:rsidRDefault="00377207" w:rsidP="00441E65">
      <w:pPr>
        <w:pStyle w:val="Heading1"/>
        <w:tabs>
          <w:tab w:val="left" w:pos="5200"/>
        </w:tabs>
        <w:ind w:left="0"/>
      </w:pPr>
    </w:p>
    <w:p w:rsidR="00620E89" w:rsidRPr="003B55C8" w:rsidRDefault="00CF2B7D" w:rsidP="00441E65">
      <w:pPr>
        <w:pStyle w:val="BodyText"/>
        <w:ind w:left="0"/>
      </w:pPr>
      <w:r w:rsidRPr="003B55C8">
        <w:lastRenderedPageBreak/>
        <w:t>Kelsey Miller</w:t>
      </w:r>
      <w:r w:rsidR="008A65AA" w:rsidRPr="003B55C8">
        <w:t xml:space="preserve"> called the roll for the CEOB and a quorum was established.</w:t>
      </w:r>
    </w:p>
    <w:p w:rsidR="003B55C8" w:rsidRPr="003B55C8" w:rsidRDefault="003B55C8"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B55C8" w:rsidTr="00204C69">
        <w:tc>
          <w:tcPr>
            <w:tcW w:w="4835" w:type="dxa"/>
          </w:tcPr>
          <w:p w:rsidR="003B55C8" w:rsidRPr="003B55C8" w:rsidRDefault="003B55C8" w:rsidP="00441E65">
            <w:pPr>
              <w:pStyle w:val="BodyText"/>
              <w:ind w:left="0"/>
              <w:rPr>
                <w:b/>
              </w:rPr>
            </w:pPr>
            <w:r w:rsidRPr="003B55C8">
              <w:rPr>
                <w:b/>
              </w:rPr>
              <w:t>CEOB Members</w:t>
            </w:r>
            <w:r w:rsidRPr="003B55C8">
              <w:rPr>
                <w:b/>
                <w:spacing w:val="-3"/>
              </w:rPr>
              <w:t xml:space="preserve"> </w:t>
            </w:r>
            <w:r w:rsidRPr="003B55C8">
              <w:rPr>
                <w:b/>
              </w:rPr>
              <w:t>Present (8):</w:t>
            </w:r>
          </w:p>
          <w:p w:rsidR="003B55C8" w:rsidRPr="003B55C8" w:rsidRDefault="003B55C8" w:rsidP="003B55C8">
            <w:pPr>
              <w:pStyle w:val="BodyText"/>
              <w:tabs>
                <w:tab w:val="left" w:pos="4575"/>
                <w:tab w:val="left" w:pos="5200"/>
              </w:tabs>
              <w:ind w:left="0"/>
            </w:pPr>
          </w:p>
          <w:p w:rsidR="003B55C8" w:rsidRPr="003B55C8" w:rsidRDefault="003B55C8" w:rsidP="003B55C8">
            <w:pPr>
              <w:pStyle w:val="BodyText"/>
              <w:tabs>
                <w:tab w:val="left" w:pos="4575"/>
                <w:tab w:val="left" w:pos="5200"/>
              </w:tabs>
              <w:ind w:left="0"/>
            </w:pPr>
            <w:r w:rsidRPr="003B55C8">
              <w:t>Stanley</w:t>
            </w:r>
            <w:r w:rsidRPr="003B55C8">
              <w:rPr>
                <w:spacing w:val="-4"/>
              </w:rPr>
              <w:t xml:space="preserve"> </w:t>
            </w:r>
            <w:r w:rsidRPr="003B55C8">
              <w:t>Clouse</w:t>
            </w:r>
            <w:r w:rsidRPr="003B55C8">
              <w:tab/>
            </w:r>
          </w:p>
          <w:p w:rsidR="003B55C8" w:rsidRPr="003B55C8" w:rsidRDefault="003B55C8" w:rsidP="003B55C8">
            <w:pPr>
              <w:pStyle w:val="BodyText"/>
              <w:tabs>
                <w:tab w:val="left" w:pos="4575"/>
                <w:tab w:val="left" w:pos="5200"/>
              </w:tabs>
              <w:ind w:left="0"/>
            </w:pPr>
            <w:r w:rsidRPr="003B55C8">
              <w:t>Hal</w:t>
            </w:r>
            <w:r w:rsidRPr="003B55C8">
              <w:rPr>
                <w:spacing w:val="-1"/>
              </w:rPr>
              <w:t xml:space="preserve"> </w:t>
            </w:r>
            <w:r w:rsidRPr="003B55C8">
              <w:t>Haeker</w:t>
            </w:r>
            <w:r w:rsidRPr="003B55C8">
              <w:tab/>
            </w:r>
          </w:p>
          <w:p w:rsidR="003B55C8" w:rsidRPr="003B55C8" w:rsidRDefault="003B55C8" w:rsidP="003B55C8">
            <w:pPr>
              <w:pStyle w:val="BodyText"/>
              <w:tabs>
                <w:tab w:val="left" w:pos="4575"/>
              </w:tabs>
              <w:ind w:left="0"/>
            </w:pPr>
            <w:r w:rsidRPr="003B55C8">
              <w:t>Pamela Lancaster</w:t>
            </w:r>
          </w:p>
          <w:p w:rsidR="003B55C8" w:rsidRPr="003B55C8" w:rsidRDefault="003B55C8" w:rsidP="003B55C8">
            <w:pPr>
              <w:pStyle w:val="BodyText"/>
              <w:tabs>
                <w:tab w:val="left" w:pos="4575"/>
              </w:tabs>
              <w:ind w:left="0"/>
            </w:pPr>
            <w:r w:rsidRPr="003B55C8">
              <w:t>Bryan Bequette</w:t>
            </w:r>
          </w:p>
          <w:p w:rsidR="003B55C8" w:rsidRPr="003B55C8" w:rsidRDefault="003B55C8" w:rsidP="003B55C8">
            <w:pPr>
              <w:pStyle w:val="BodyText"/>
              <w:tabs>
                <w:tab w:val="left" w:pos="4575"/>
              </w:tabs>
              <w:ind w:left="0"/>
            </w:pPr>
            <w:r w:rsidRPr="003B55C8">
              <w:t>Tony Kaufman</w:t>
            </w:r>
          </w:p>
          <w:p w:rsidR="003B55C8" w:rsidRPr="003B55C8" w:rsidRDefault="003B55C8" w:rsidP="003B55C8">
            <w:pPr>
              <w:pStyle w:val="BodyText"/>
              <w:tabs>
                <w:tab w:val="left" w:pos="4575"/>
              </w:tabs>
              <w:ind w:left="0"/>
            </w:pPr>
            <w:r w:rsidRPr="003B55C8">
              <w:t>Joe Hewgley</w:t>
            </w:r>
          </w:p>
          <w:p w:rsidR="003B55C8" w:rsidRPr="003B55C8" w:rsidRDefault="003B55C8" w:rsidP="003B55C8">
            <w:pPr>
              <w:pStyle w:val="BodyText"/>
              <w:tabs>
                <w:tab w:val="left" w:pos="4575"/>
              </w:tabs>
              <w:ind w:left="0"/>
            </w:pPr>
            <w:r w:rsidRPr="003B55C8">
              <w:t>Christian Ohl</w:t>
            </w:r>
          </w:p>
          <w:p w:rsidR="003B55C8" w:rsidRPr="003B55C8" w:rsidRDefault="003B55C8" w:rsidP="003B55C8">
            <w:pPr>
              <w:pStyle w:val="BodyText"/>
              <w:tabs>
                <w:tab w:val="left" w:pos="4575"/>
              </w:tabs>
              <w:ind w:left="0"/>
            </w:pPr>
            <w:r w:rsidRPr="003B55C8">
              <w:t>William Stewart</w:t>
            </w:r>
          </w:p>
          <w:p w:rsidR="003B55C8" w:rsidRPr="003B55C8" w:rsidRDefault="003B55C8" w:rsidP="00441E65">
            <w:pPr>
              <w:pStyle w:val="BodyText"/>
              <w:ind w:left="0"/>
            </w:pPr>
          </w:p>
        </w:tc>
        <w:tc>
          <w:tcPr>
            <w:tcW w:w="4835" w:type="dxa"/>
          </w:tcPr>
          <w:p w:rsidR="003B55C8" w:rsidRPr="003B55C8" w:rsidRDefault="003B55C8" w:rsidP="00441E65">
            <w:pPr>
              <w:pStyle w:val="BodyText"/>
              <w:ind w:left="0"/>
              <w:rPr>
                <w:b/>
              </w:rPr>
            </w:pPr>
            <w:r w:rsidRPr="003B55C8">
              <w:rPr>
                <w:b/>
              </w:rPr>
              <w:t>CEOB Members Absent</w:t>
            </w:r>
            <w:r w:rsidRPr="003B55C8">
              <w:rPr>
                <w:b/>
                <w:spacing w:val="3"/>
              </w:rPr>
              <w:t xml:space="preserve"> </w:t>
            </w:r>
            <w:r w:rsidRPr="003B55C8">
              <w:rPr>
                <w:b/>
              </w:rPr>
              <w:t>(0):</w:t>
            </w:r>
          </w:p>
          <w:p w:rsidR="003B55C8" w:rsidRDefault="003B55C8" w:rsidP="00441E65">
            <w:pPr>
              <w:pStyle w:val="BodyText"/>
              <w:ind w:left="0"/>
            </w:pPr>
          </w:p>
          <w:p w:rsidR="003B55C8" w:rsidRDefault="003B55C8" w:rsidP="00441E65">
            <w:pPr>
              <w:pStyle w:val="BodyText"/>
              <w:ind w:left="0"/>
            </w:pPr>
          </w:p>
          <w:p w:rsidR="003B55C8" w:rsidRDefault="003B55C8" w:rsidP="00441E65">
            <w:pPr>
              <w:pStyle w:val="BodyText"/>
              <w:ind w:left="0"/>
            </w:pPr>
          </w:p>
        </w:tc>
      </w:tr>
    </w:tbl>
    <w:p w:rsidR="003B55C8" w:rsidRDefault="003B55C8" w:rsidP="00441E65">
      <w:pPr>
        <w:pStyle w:val="BodyText"/>
        <w:ind w:left="0"/>
      </w:pPr>
    </w:p>
    <w:p w:rsidR="00620E89" w:rsidRDefault="008A65AA" w:rsidP="00441E65">
      <w:pPr>
        <w:pStyle w:val="BodyText"/>
        <w:ind w:left="0"/>
      </w:pPr>
      <w:r>
        <w:rPr>
          <w:color w:val="B9C033"/>
        </w:rPr>
        <w:t>AGENDA ITEM #3: NOTICE OF PUBLICATION:</w:t>
      </w:r>
    </w:p>
    <w:p w:rsidR="00620E89" w:rsidRPr="003B55C8" w:rsidRDefault="00CF2B7D" w:rsidP="003B55C8">
      <w:pPr>
        <w:pStyle w:val="BodyText"/>
        <w:ind w:left="0" w:right="143" w:hanging="15"/>
        <w:jc w:val="both"/>
      </w:pPr>
      <w:r w:rsidRPr="003B55C8">
        <w:t>Kelsey Miller</w:t>
      </w:r>
      <w:r w:rsidR="008A65AA" w:rsidRPr="003B55C8">
        <w:t xml:space="preserve"> reported that adequate legal notice of this joint meeting was posted in the Grand Island</w:t>
      </w:r>
      <w:r w:rsidR="008A65AA" w:rsidRPr="003B55C8">
        <w:rPr>
          <w:spacing w:val="-17"/>
        </w:rPr>
        <w:t xml:space="preserve"> </w:t>
      </w:r>
      <w:r w:rsidR="008A65AA" w:rsidRPr="003B55C8">
        <w:t>Independent,</w:t>
      </w:r>
      <w:r w:rsidR="008A65AA" w:rsidRPr="003B55C8">
        <w:rPr>
          <w:spacing w:val="-15"/>
        </w:rPr>
        <w:t xml:space="preserve"> </w:t>
      </w:r>
      <w:r w:rsidR="008A65AA" w:rsidRPr="003B55C8">
        <w:t>Beatrice</w:t>
      </w:r>
      <w:r w:rsidR="008A65AA" w:rsidRPr="003B55C8">
        <w:rPr>
          <w:spacing w:val="-16"/>
        </w:rPr>
        <w:t xml:space="preserve"> </w:t>
      </w:r>
      <w:r w:rsidR="008A65AA" w:rsidRPr="003B55C8">
        <w:t>Daily</w:t>
      </w:r>
      <w:r w:rsidR="008A65AA" w:rsidRPr="003B55C8">
        <w:rPr>
          <w:spacing w:val="-18"/>
        </w:rPr>
        <w:t xml:space="preserve"> </w:t>
      </w:r>
      <w:r w:rsidR="008A65AA" w:rsidRPr="003B55C8">
        <w:t>Sun,</w:t>
      </w:r>
      <w:r w:rsidR="008A65AA" w:rsidRPr="003B55C8">
        <w:rPr>
          <w:spacing w:val="-15"/>
        </w:rPr>
        <w:t xml:space="preserve"> </w:t>
      </w:r>
      <w:r w:rsidR="008A65AA" w:rsidRPr="003B55C8">
        <w:t>and</w:t>
      </w:r>
      <w:r w:rsidR="008A65AA" w:rsidRPr="003B55C8">
        <w:rPr>
          <w:spacing w:val="-18"/>
        </w:rPr>
        <w:t xml:space="preserve"> </w:t>
      </w:r>
      <w:r w:rsidR="008A65AA" w:rsidRPr="003B55C8">
        <w:t>the</w:t>
      </w:r>
      <w:r w:rsidR="008A65AA" w:rsidRPr="003B55C8">
        <w:rPr>
          <w:spacing w:val="-17"/>
        </w:rPr>
        <w:t xml:space="preserve"> </w:t>
      </w:r>
      <w:r w:rsidR="008A65AA" w:rsidRPr="003B55C8">
        <w:t>Scottsbluff</w:t>
      </w:r>
      <w:r w:rsidR="008A65AA" w:rsidRPr="003B55C8">
        <w:rPr>
          <w:spacing w:val="-17"/>
        </w:rPr>
        <w:t xml:space="preserve"> </w:t>
      </w:r>
      <w:r w:rsidR="008A65AA" w:rsidRPr="003B55C8">
        <w:t>Star-Herald.</w:t>
      </w:r>
      <w:r w:rsidR="008A65AA" w:rsidRPr="003B55C8">
        <w:rPr>
          <w:spacing w:val="-19"/>
        </w:rPr>
        <w:t xml:space="preserve"> </w:t>
      </w:r>
      <w:r w:rsidR="008A65AA" w:rsidRPr="003B55C8">
        <w:t>The</w:t>
      </w:r>
      <w:r w:rsidR="008A65AA" w:rsidRPr="003B55C8">
        <w:rPr>
          <w:spacing w:val="-16"/>
        </w:rPr>
        <w:t xml:space="preserve"> </w:t>
      </w:r>
      <w:r w:rsidR="008A65AA" w:rsidRPr="003B55C8">
        <w:t>notice</w:t>
      </w:r>
      <w:r w:rsidR="008A65AA" w:rsidRPr="003B55C8">
        <w:rPr>
          <w:spacing w:val="-16"/>
        </w:rPr>
        <w:t xml:space="preserve"> </w:t>
      </w:r>
      <w:r w:rsidR="008A65AA" w:rsidRPr="003B55C8">
        <w:t>was</w:t>
      </w:r>
      <w:r w:rsidR="008A65AA" w:rsidRPr="003B55C8">
        <w:rPr>
          <w:spacing w:val="-17"/>
        </w:rPr>
        <w:t xml:space="preserve"> </w:t>
      </w:r>
      <w:r w:rsidR="008A65AA" w:rsidRPr="003B55C8">
        <w:t>published in accordance with the Open Meetings Act and a copy was available for</w:t>
      </w:r>
      <w:r w:rsidR="008A65AA" w:rsidRPr="003B55C8">
        <w:rPr>
          <w:spacing w:val="-12"/>
        </w:rPr>
        <w:t xml:space="preserve"> </w:t>
      </w:r>
      <w:r w:rsidR="008A65AA" w:rsidRPr="003B55C8">
        <w:t>review.</w:t>
      </w:r>
    </w:p>
    <w:p w:rsidR="00620E89" w:rsidRDefault="00620E89" w:rsidP="00441E65">
      <w:pPr>
        <w:pStyle w:val="BodyText"/>
        <w:ind w:left="0"/>
        <w:rPr>
          <w:sz w:val="20"/>
        </w:rPr>
      </w:pPr>
    </w:p>
    <w:p w:rsidR="00620E89" w:rsidRDefault="008A65AA" w:rsidP="00441E65">
      <w:pPr>
        <w:pStyle w:val="BodyText"/>
        <w:ind w:left="0"/>
      </w:pPr>
      <w:r>
        <w:rPr>
          <w:color w:val="B9C033"/>
        </w:rPr>
        <w:t>AGENDA ITEM #4: APPROVAL OF MINUTES:</w:t>
      </w:r>
    </w:p>
    <w:p w:rsidR="00AC1A7C" w:rsidRDefault="00AC1A7C" w:rsidP="00441E65">
      <w:pPr>
        <w:pStyle w:val="BodyText"/>
        <w:ind w:left="0" w:right="136"/>
        <w:jc w:val="both"/>
      </w:pPr>
      <w:r>
        <w:t>The following corrections were made to the meeting minutes:</w:t>
      </w:r>
    </w:p>
    <w:p w:rsidR="00AC1A7C" w:rsidRDefault="00AC1A7C" w:rsidP="00441E65">
      <w:pPr>
        <w:pStyle w:val="BodyText"/>
        <w:ind w:left="0" w:right="136"/>
        <w:jc w:val="both"/>
      </w:pPr>
    </w:p>
    <w:p w:rsidR="00AC1A7C" w:rsidRDefault="00204C69" w:rsidP="004C29DC">
      <w:pPr>
        <w:pStyle w:val="BodyText"/>
        <w:numPr>
          <w:ilvl w:val="0"/>
          <w:numId w:val="2"/>
        </w:numPr>
        <w:ind w:right="136"/>
        <w:jc w:val="both"/>
      </w:pPr>
      <w:r>
        <w:t xml:space="preserve">Elizabeth Roetman </w:t>
      </w:r>
      <w:r w:rsidR="00AC1A7C">
        <w:t>from Kearney Works was in attendance at the meeting, as a guest</w:t>
      </w:r>
      <w:r>
        <w:t>, but not listed in the minutes</w:t>
      </w:r>
      <w:r w:rsidR="008A65AA">
        <w:t>.</w:t>
      </w:r>
      <w:r>
        <w:t xml:space="preserve"> </w:t>
      </w:r>
    </w:p>
    <w:p w:rsidR="00AC1A7C" w:rsidRDefault="00AC1A7C" w:rsidP="004C29DC">
      <w:pPr>
        <w:pStyle w:val="BodyText"/>
        <w:ind w:left="720" w:right="136"/>
        <w:jc w:val="both"/>
      </w:pPr>
    </w:p>
    <w:p w:rsidR="00AC1A7C" w:rsidRDefault="00AC1A7C" w:rsidP="004C29DC">
      <w:pPr>
        <w:pStyle w:val="BodyText"/>
        <w:numPr>
          <w:ilvl w:val="0"/>
          <w:numId w:val="2"/>
        </w:numPr>
        <w:ind w:right="136"/>
        <w:jc w:val="both"/>
      </w:pPr>
      <w:r>
        <w:t xml:space="preserve">Agenda Item #5F provided that Stacey Weaver voted in favor of the motion to appoint her to the GNWDB’s Vice Chair position, but she had actually abstained from such vote.  Therefore, there were 16 votes in favor, 1 member absent, no votes against, and 1 vote to abstain.  </w:t>
      </w:r>
    </w:p>
    <w:p w:rsidR="00AC1A7C" w:rsidRDefault="00AC1A7C" w:rsidP="004C29DC">
      <w:pPr>
        <w:pStyle w:val="BodyText"/>
        <w:ind w:left="720" w:right="136"/>
        <w:jc w:val="both"/>
      </w:pPr>
    </w:p>
    <w:p w:rsidR="004C29DC" w:rsidRDefault="00AC1A7C" w:rsidP="004C29DC">
      <w:pPr>
        <w:pStyle w:val="BodyText"/>
        <w:numPr>
          <w:ilvl w:val="0"/>
          <w:numId w:val="2"/>
        </w:numPr>
        <w:ind w:right="136"/>
        <w:jc w:val="both"/>
      </w:pPr>
      <w:r>
        <w:t xml:space="preserve">Agenda Item #5R </w:t>
      </w:r>
      <w:r w:rsidR="004C29DC">
        <w:t xml:space="preserve">provided that Karen Stohs voted in favor of the motion to approve the Equal Opportunity and Non-discrimination </w:t>
      </w:r>
      <w:r w:rsidR="00B278E6">
        <w:t>Policy</w:t>
      </w:r>
      <w:r w:rsidR="004C29DC">
        <w:t xml:space="preserve">, but was also absent.  Karen Stohs was present, but abstained from voting.  Therefore, the votes were 13 votes in favor, 1 member absent, 3 votes against, and 1 vote to abstain.  </w:t>
      </w:r>
    </w:p>
    <w:p w:rsidR="004C29DC" w:rsidRDefault="004C29DC" w:rsidP="004C29DC">
      <w:pPr>
        <w:pStyle w:val="BodyText"/>
        <w:ind w:left="720" w:right="136"/>
        <w:jc w:val="both"/>
      </w:pPr>
    </w:p>
    <w:p w:rsidR="00204C69" w:rsidRDefault="004C29DC" w:rsidP="004C29DC">
      <w:pPr>
        <w:pStyle w:val="BodyText"/>
        <w:numPr>
          <w:ilvl w:val="0"/>
          <w:numId w:val="2"/>
        </w:numPr>
        <w:ind w:right="136"/>
        <w:jc w:val="both"/>
      </w:pPr>
      <w:r>
        <w:t>Agenda Item #5T provided that Matt Got</w:t>
      </w:r>
      <w:r w:rsidR="00B278E6">
        <w:t>t</w:t>
      </w:r>
      <w:r>
        <w:t>schall voted in favor of the motion to remove the Audits Policy, but was also absent.  Matt Got</w:t>
      </w:r>
      <w:r w:rsidR="00B278E6">
        <w:t>t</w:t>
      </w:r>
      <w:r>
        <w:t xml:space="preserve">schall was not absent.  Therefore, there were 15 votes in favor, 1 member absent, no votes against, and 1 vote to abstain.  </w:t>
      </w:r>
      <w:r w:rsidR="00204C69">
        <w:t xml:space="preserve"> </w:t>
      </w:r>
      <w:r w:rsidR="008A65AA">
        <w:t xml:space="preserve"> </w:t>
      </w:r>
    </w:p>
    <w:p w:rsidR="00204C69" w:rsidRDefault="00204C69" w:rsidP="00441E65">
      <w:pPr>
        <w:pStyle w:val="BodyText"/>
        <w:ind w:left="0" w:right="136"/>
        <w:jc w:val="both"/>
      </w:pPr>
    </w:p>
    <w:p w:rsidR="00620E89" w:rsidRDefault="00204C69" w:rsidP="00441E65">
      <w:pPr>
        <w:pStyle w:val="BodyText"/>
        <w:ind w:left="0" w:right="136"/>
        <w:jc w:val="both"/>
      </w:pPr>
      <w:r>
        <w:t>Stacey Weaver</w:t>
      </w:r>
      <w:r w:rsidR="008A65AA">
        <w:t xml:space="preserve"> motioned to approve the </w:t>
      </w:r>
      <w:r w:rsidR="00190EA4">
        <w:t>January 30, 2020</w:t>
      </w:r>
      <w:r w:rsidR="008A65AA">
        <w:rPr>
          <w:spacing w:val="-4"/>
        </w:rPr>
        <w:t xml:space="preserve"> </w:t>
      </w:r>
      <w:r w:rsidR="008A65AA">
        <w:t>CEOB</w:t>
      </w:r>
      <w:r w:rsidR="008A65AA">
        <w:rPr>
          <w:spacing w:val="-6"/>
        </w:rPr>
        <w:t xml:space="preserve"> </w:t>
      </w:r>
      <w:r w:rsidR="008A65AA">
        <w:t>and</w:t>
      </w:r>
      <w:r w:rsidR="008A65AA">
        <w:rPr>
          <w:spacing w:val="-3"/>
        </w:rPr>
        <w:t xml:space="preserve"> </w:t>
      </w:r>
      <w:r w:rsidR="008A65AA">
        <w:t>GNWDB</w:t>
      </w:r>
      <w:r w:rsidR="008A65AA">
        <w:rPr>
          <w:spacing w:val="-4"/>
        </w:rPr>
        <w:t xml:space="preserve"> </w:t>
      </w:r>
      <w:r w:rsidR="008A65AA">
        <w:t>Joint</w:t>
      </w:r>
      <w:r w:rsidR="008A65AA">
        <w:rPr>
          <w:spacing w:val="-2"/>
        </w:rPr>
        <w:t xml:space="preserve"> </w:t>
      </w:r>
      <w:r w:rsidR="008A65AA">
        <w:t>Meeting</w:t>
      </w:r>
      <w:r w:rsidR="008A65AA">
        <w:rPr>
          <w:spacing w:val="-1"/>
        </w:rPr>
        <w:t xml:space="preserve"> </w:t>
      </w:r>
      <w:r w:rsidR="008A65AA">
        <w:t>Minutes.</w:t>
      </w:r>
      <w:r w:rsidR="008A65AA">
        <w:rPr>
          <w:spacing w:val="-1"/>
        </w:rPr>
        <w:t xml:space="preserve"> </w:t>
      </w:r>
      <w:r>
        <w:t>Elaine Anderson</w:t>
      </w:r>
      <w:r w:rsidR="008A65AA">
        <w:rPr>
          <w:spacing w:val="-5"/>
        </w:rPr>
        <w:t xml:space="preserve"> </w:t>
      </w:r>
      <w:r w:rsidR="008A65AA">
        <w:t>seconded.</w:t>
      </w:r>
      <w:r w:rsidR="008A65AA">
        <w:rPr>
          <w:spacing w:val="-2"/>
        </w:rPr>
        <w:t xml:space="preserve"> </w:t>
      </w:r>
      <w:r w:rsidR="008A65AA">
        <w:t>A</w:t>
      </w:r>
      <w:r w:rsidR="008A65AA">
        <w:rPr>
          <w:spacing w:val="-6"/>
        </w:rPr>
        <w:t xml:space="preserve"> </w:t>
      </w:r>
      <w:r w:rsidR="008A65AA">
        <w:t>GNWDB voice vote was taken and the motion</w:t>
      </w:r>
      <w:r w:rsidR="008A65AA">
        <w:rPr>
          <w:spacing w:val="-3"/>
        </w:rPr>
        <w:t xml:space="preserve"> </w:t>
      </w:r>
      <w:r w:rsidR="008A65AA">
        <w:t>carried.</w:t>
      </w:r>
    </w:p>
    <w:p w:rsidR="00190EA4" w:rsidRDefault="00190EA4" w:rsidP="00441E65">
      <w:pPr>
        <w:pStyle w:val="BodyText"/>
        <w:ind w:left="0" w:right="136"/>
        <w:jc w:val="both"/>
      </w:pPr>
    </w:p>
    <w:p w:rsidR="00190EA4" w:rsidRDefault="00204C69" w:rsidP="00441E65">
      <w:pPr>
        <w:pStyle w:val="BodyText"/>
        <w:ind w:left="0" w:right="138"/>
        <w:jc w:val="both"/>
      </w:pPr>
      <w:r>
        <w:lastRenderedPageBreak/>
        <w:t>Stanley Clouse</w:t>
      </w:r>
      <w:r w:rsidR="00190EA4">
        <w:t xml:space="preserve"> motioned to approve the January</w:t>
      </w:r>
      <w:r w:rsidR="00190EA4">
        <w:rPr>
          <w:spacing w:val="-12"/>
        </w:rPr>
        <w:t xml:space="preserve"> </w:t>
      </w:r>
      <w:r w:rsidR="00190EA4">
        <w:t>30,</w:t>
      </w:r>
      <w:r w:rsidR="00190EA4">
        <w:rPr>
          <w:spacing w:val="-12"/>
        </w:rPr>
        <w:t xml:space="preserve"> </w:t>
      </w:r>
      <w:r w:rsidR="00190EA4">
        <w:t>2020</w:t>
      </w:r>
      <w:r w:rsidR="00190EA4">
        <w:rPr>
          <w:spacing w:val="-14"/>
        </w:rPr>
        <w:t xml:space="preserve"> </w:t>
      </w:r>
      <w:r w:rsidR="00190EA4">
        <w:t>CEOB</w:t>
      </w:r>
      <w:r w:rsidR="00190EA4">
        <w:rPr>
          <w:spacing w:val="-14"/>
        </w:rPr>
        <w:t xml:space="preserve"> </w:t>
      </w:r>
      <w:r w:rsidR="00190EA4">
        <w:t>and</w:t>
      </w:r>
      <w:r w:rsidR="00190EA4">
        <w:rPr>
          <w:spacing w:val="-12"/>
        </w:rPr>
        <w:t xml:space="preserve"> </w:t>
      </w:r>
      <w:r w:rsidR="00190EA4">
        <w:t>GNWDB</w:t>
      </w:r>
      <w:r w:rsidR="00190EA4">
        <w:rPr>
          <w:spacing w:val="-14"/>
        </w:rPr>
        <w:t xml:space="preserve"> </w:t>
      </w:r>
      <w:r w:rsidR="00190EA4">
        <w:t>Joint</w:t>
      </w:r>
      <w:r w:rsidR="00190EA4">
        <w:rPr>
          <w:spacing w:val="-13"/>
        </w:rPr>
        <w:t xml:space="preserve"> </w:t>
      </w:r>
      <w:r w:rsidR="00190EA4">
        <w:t>Meeting</w:t>
      </w:r>
      <w:r w:rsidR="00190EA4">
        <w:rPr>
          <w:spacing w:val="-12"/>
        </w:rPr>
        <w:t xml:space="preserve"> </w:t>
      </w:r>
      <w:r w:rsidR="00190EA4">
        <w:t>Minutes.</w:t>
      </w:r>
      <w:r w:rsidR="00190EA4">
        <w:rPr>
          <w:spacing w:val="-7"/>
        </w:rPr>
        <w:t xml:space="preserve"> </w:t>
      </w:r>
      <w:r>
        <w:t>Hal Haeker</w:t>
      </w:r>
      <w:r w:rsidR="00190EA4">
        <w:t xml:space="preserve"> seconded.</w:t>
      </w:r>
      <w:r w:rsidR="00190EA4">
        <w:rPr>
          <w:spacing w:val="-12"/>
        </w:rPr>
        <w:t xml:space="preserve"> </w:t>
      </w:r>
      <w:r w:rsidR="00190EA4">
        <w:t>A</w:t>
      </w:r>
      <w:r w:rsidR="00190EA4">
        <w:rPr>
          <w:spacing w:val="-14"/>
        </w:rPr>
        <w:t xml:space="preserve"> </w:t>
      </w:r>
      <w:r w:rsidR="00190EA4">
        <w:t>CEOB voice vote was taken and the motion carried</w:t>
      </w:r>
      <w:r w:rsidR="00190EA4">
        <w:rPr>
          <w:spacing w:val="-5"/>
        </w:rPr>
        <w:t xml:space="preserve"> </w:t>
      </w:r>
      <w:r w:rsidR="00190EA4">
        <w:t>unanimously.</w:t>
      </w:r>
    </w:p>
    <w:p w:rsidR="00441E65" w:rsidRDefault="00441E65" w:rsidP="00441E65">
      <w:pPr>
        <w:pStyle w:val="BodyText"/>
        <w:ind w:left="0"/>
        <w:rPr>
          <w:sz w:val="25"/>
        </w:rPr>
      </w:pPr>
    </w:p>
    <w:p w:rsidR="00441E65" w:rsidRDefault="00441E65" w:rsidP="00441E65">
      <w:pPr>
        <w:pStyle w:val="BodyText"/>
        <w:ind w:left="0"/>
        <w:rPr>
          <w:color w:val="B9C033"/>
        </w:rPr>
      </w:pPr>
      <w:r>
        <w:rPr>
          <w:color w:val="B9C033"/>
        </w:rPr>
        <w:t>NEW BUSINESS:</w:t>
      </w:r>
    </w:p>
    <w:p w:rsidR="009A4697" w:rsidRDefault="009A4697" w:rsidP="00441E65">
      <w:pPr>
        <w:pStyle w:val="BodyText"/>
        <w:ind w:left="0"/>
      </w:pPr>
    </w:p>
    <w:p w:rsidR="00441E65" w:rsidRDefault="00441E65" w:rsidP="00441E65">
      <w:pPr>
        <w:pStyle w:val="BodyText"/>
        <w:ind w:left="0"/>
      </w:pPr>
      <w:r>
        <w:rPr>
          <w:color w:val="B9C033"/>
        </w:rPr>
        <w:t>AGENDA ITEM #5 RFP</w:t>
      </w:r>
    </w:p>
    <w:p w:rsidR="00CC5472" w:rsidRDefault="002C6DFE" w:rsidP="00441E65">
      <w:pPr>
        <w:pStyle w:val="BodyText"/>
        <w:ind w:left="0"/>
        <w:rPr>
          <w:sz w:val="23"/>
        </w:rPr>
      </w:pPr>
      <w:r>
        <w:rPr>
          <w:sz w:val="23"/>
        </w:rPr>
        <w:t>RFP #</w:t>
      </w:r>
      <w:r w:rsidR="000E1962">
        <w:rPr>
          <w:sz w:val="23"/>
        </w:rPr>
        <w:t>6198 Z1</w:t>
      </w:r>
      <w:r>
        <w:rPr>
          <w:sz w:val="23"/>
        </w:rPr>
        <w:t xml:space="preserve"> was </w:t>
      </w:r>
      <w:r w:rsidR="004C29DC">
        <w:rPr>
          <w:sz w:val="23"/>
        </w:rPr>
        <w:t>opened for discussion</w:t>
      </w:r>
      <w:r>
        <w:rPr>
          <w:sz w:val="23"/>
        </w:rPr>
        <w:t xml:space="preserve">.  </w:t>
      </w:r>
      <w:r w:rsidR="00F8214E">
        <w:rPr>
          <w:sz w:val="23"/>
        </w:rPr>
        <w:t xml:space="preserve">Lisa Wilson requested an update from Katie Thurber.  </w:t>
      </w:r>
      <w:r w:rsidR="00AF0CF4">
        <w:rPr>
          <w:sz w:val="23"/>
        </w:rPr>
        <w:t>Ms. Thurber</w:t>
      </w:r>
      <w:r w:rsidR="00F8214E">
        <w:rPr>
          <w:sz w:val="23"/>
        </w:rPr>
        <w:t xml:space="preserve"> </w:t>
      </w:r>
      <w:r w:rsidR="00AF0CF4">
        <w:rPr>
          <w:sz w:val="23"/>
        </w:rPr>
        <w:t>provided</w:t>
      </w:r>
      <w:r w:rsidR="00F8214E">
        <w:rPr>
          <w:sz w:val="23"/>
        </w:rPr>
        <w:t xml:space="preserve"> that there were three options:  (1) </w:t>
      </w:r>
      <w:r w:rsidR="00CC5472">
        <w:rPr>
          <w:sz w:val="23"/>
        </w:rPr>
        <w:t>Continue with RFP 6198 Z1 as bid; (2) Withdraw the RFP and reissue; and (3) Withdraw RFP and do not reissue it.</w:t>
      </w:r>
    </w:p>
    <w:p w:rsidR="00AF0CF4" w:rsidRDefault="00AF0CF4" w:rsidP="00441E65">
      <w:pPr>
        <w:pStyle w:val="BodyText"/>
        <w:ind w:left="0"/>
        <w:rPr>
          <w:sz w:val="23"/>
        </w:rPr>
      </w:pPr>
    </w:p>
    <w:p w:rsidR="00AF0CF4" w:rsidRDefault="00AF0CF4" w:rsidP="00441E65">
      <w:pPr>
        <w:pStyle w:val="BodyText"/>
        <w:ind w:left="0"/>
        <w:rPr>
          <w:sz w:val="23"/>
        </w:rPr>
      </w:pPr>
      <w:r>
        <w:rPr>
          <w:sz w:val="23"/>
        </w:rPr>
        <w:t>There was discussion regarding how the funding process takes</w:t>
      </w:r>
      <w:r w:rsidR="009B564F">
        <w:rPr>
          <w:sz w:val="23"/>
        </w:rPr>
        <w:t xml:space="preserve"> place;</w:t>
      </w:r>
      <w:r w:rsidR="00FD211F">
        <w:rPr>
          <w:sz w:val="23"/>
        </w:rPr>
        <w:t xml:space="preserve"> what entity would be the grant recipient, if the RFP was awa</w:t>
      </w:r>
      <w:r w:rsidR="009B564F">
        <w:rPr>
          <w:sz w:val="23"/>
        </w:rPr>
        <w:t>rded;</w:t>
      </w:r>
      <w:r w:rsidR="00FD211F">
        <w:rPr>
          <w:sz w:val="23"/>
        </w:rPr>
        <w:t xml:space="preserve"> whether NDOL could continue as the a</w:t>
      </w:r>
      <w:r w:rsidR="009B564F">
        <w:rPr>
          <w:sz w:val="23"/>
        </w:rPr>
        <w:t>dministrative entity;</w:t>
      </w:r>
      <w:r w:rsidR="00FD211F">
        <w:rPr>
          <w:sz w:val="23"/>
        </w:rPr>
        <w:t xml:space="preserve"> </w:t>
      </w:r>
      <w:r w:rsidR="009B564F">
        <w:rPr>
          <w:sz w:val="23"/>
        </w:rPr>
        <w:t xml:space="preserve">and </w:t>
      </w:r>
      <w:r w:rsidR="00FD211F">
        <w:rPr>
          <w:sz w:val="23"/>
        </w:rPr>
        <w:t xml:space="preserve">concern with the </w:t>
      </w:r>
      <w:r w:rsidR="009B564F">
        <w:rPr>
          <w:sz w:val="23"/>
        </w:rPr>
        <w:t>only</w:t>
      </w:r>
      <w:r w:rsidR="00FD211F">
        <w:rPr>
          <w:sz w:val="23"/>
        </w:rPr>
        <w:t xml:space="preserve"> bidder not having a history of exp</w:t>
      </w:r>
      <w:r w:rsidR="009B564F">
        <w:rPr>
          <w:sz w:val="23"/>
        </w:rPr>
        <w:t xml:space="preserve">erience or financial statements. </w:t>
      </w:r>
      <w:r w:rsidR="00FD211F">
        <w:rPr>
          <w:sz w:val="23"/>
        </w:rPr>
        <w:t xml:space="preserve"> </w:t>
      </w:r>
    </w:p>
    <w:p w:rsidR="00270595" w:rsidRDefault="00270595" w:rsidP="00441E65">
      <w:pPr>
        <w:pStyle w:val="BodyText"/>
        <w:ind w:left="0"/>
        <w:rPr>
          <w:sz w:val="23"/>
        </w:rPr>
      </w:pPr>
    </w:p>
    <w:p w:rsidR="009B564F" w:rsidRPr="004C29DC" w:rsidRDefault="009B564F" w:rsidP="00441E65">
      <w:pPr>
        <w:pStyle w:val="BodyText"/>
        <w:ind w:left="0"/>
      </w:pPr>
      <w:r w:rsidRPr="00AC1A7C">
        <w:rPr>
          <w:sz w:val="23"/>
        </w:rPr>
        <w:t xml:space="preserve">Lisa Wilson requested a motion to proceed with the oral interviews.  Stacy Weaver moved to move forward with oral interviews.  Ann Chambers seconded. </w:t>
      </w:r>
      <w:r w:rsidR="004C29DC">
        <w:t>A GNWDB roll-call vote was taken and the motion failed.</w:t>
      </w:r>
    </w:p>
    <w:p w:rsidR="009B564F" w:rsidRPr="00AC1A7C" w:rsidRDefault="009B564F" w:rsidP="00441E65">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9B564F" w:rsidRPr="00AC1A7C" w:rsidTr="00270595">
        <w:trPr>
          <w:trHeight w:val="2371"/>
        </w:trPr>
        <w:tc>
          <w:tcPr>
            <w:tcW w:w="4835" w:type="dxa"/>
          </w:tcPr>
          <w:p w:rsidR="009B564F" w:rsidRPr="00AC1A7C" w:rsidRDefault="009B564F" w:rsidP="0072025F">
            <w:pPr>
              <w:pStyle w:val="BodyText"/>
              <w:ind w:left="0"/>
              <w:rPr>
                <w:b/>
              </w:rPr>
            </w:pPr>
            <w:r w:rsidRPr="00AC1A7C">
              <w:rPr>
                <w:b/>
              </w:rPr>
              <w:t>GNWDB Members</w:t>
            </w:r>
            <w:r w:rsidRPr="00AC1A7C">
              <w:rPr>
                <w:b/>
                <w:spacing w:val="-3"/>
              </w:rPr>
              <w:t xml:space="preserve"> </w:t>
            </w:r>
            <w:r w:rsidRPr="00AC1A7C">
              <w:rPr>
                <w:b/>
              </w:rPr>
              <w:t>For (1):</w:t>
            </w:r>
          </w:p>
          <w:p w:rsidR="009B564F" w:rsidRPr="00AC1A7C" w:rsidRDefault="009B564F" w:rsidP="0072025F">
            <w:pPr>
              <w:pStyle w:val="BodyText"/>
              <w:ind w:left="0"/>
            </w:pPr>
          </w:p>
          <w:p w:rsidR="009B564F" w:rsidRPr="00AC1A7C" w:rsidRDefault="009B564F" w:rsidP="0072025F">
            <w:pPr>
              <w:pStyle w:val="BodyText"/>
              <w:ind w:left="0"/>
            </w:pPr>
            <w:r w:rsidRPr="00AC1A7C">
              <w:t xml:space="preserve">Erin Brandyberry </w:t>
            </w:r>
          </w:p>
          <w:p w:rsidR="009B564F" w:rsidRPr="00AC1A7C" w:rsidRDefault="009B564F" w:rsidP="009B564F">
            <w:pPr>
              <w:pStyle w:val="BodyText"/>
              <w:ind w:left="0"/>
            </w:pPr>
          </w:p>
        </w:tc>
        <w:tc>
          <w:tcPr>
            <w:tcW w:w="4835" w:type="dxa"/>
          </w:tcPr>
          <w:p w:rsidR="009B564F" w:rsidRPr="00AC1A7C" w:rsidRDefault="009B564F" w:rsidP="0072025F">
            <w:pPr>
              <w:pStyle w:val="BodyText"/>
              <w:ind w:left="0"/>
              <w:rPr>
                <w:b/>
              </w:rPr>
            </w:pPr>
            <w:r w:rsidRPr="00AC1A7C">
              <w:rPr>
                <w:b/>
              </w:rPr>
              <w:t>GNWDB Members Absent</w:t>
            </w:r>
            <w:r w:rsidRPr="00AC1A7C">
              <w:rPr>
                <w:b/>
                <w:spacing w:val="1"/>
              </w:rPr>
              <w:t xml:space="preserve"> </w:t>
            </w:r>
            <w:r w:rsidRPr="00AC1A7C">
              <w:rPr>
                <w:b/>
              </w:rPr>
              <w:t>(8):</w:t>
            </w:r>
          </w:p>
          <w:p w:rsidR="009B564F" w:rsidRPr="00AC1A7C" w:rsidRDefault="009B564F" w:rsidP="0072025F">
            <w:pPr>
              <w:pStyle w:val="BodyText"/>
              <w:ind w:left="0"/>
            </w:pPr>
          </w:p>
          <w:p w:rsidR="009B564F" w:rsidRPr="00AC1A7C" w:rsidRDefault="009B564F" w:rsidP="0072025F">
            <w:pPr>
              <w:pStyle w:val="BodyText"/>
              <w:ind w:left="0"/>
            </w:pPr>
            <w:r w:rsidRPr="00AC1A7C">
              <w:t>Wayne Brozek</w:t>
            </w:r>
          </w:p>
          <w:p w:rsidR="009B564F" w:rsidRPr="00AC1A7C" w:rsidRDefault="009B564F" w:rsidP="0072025F">
            <w:pPr>
              <w:pStyle w:val="BodyText"/>
              <w:ind w:left="0"/>
            </w:pPr>
            <w:r w:rsidRPr="00AC1A7C">
              <w:t>Alicia Fries</w:t>
            </w:r>
          </w:p>
          <w:p w:rsidR="009B564F" w:rsidRPr="00AC1A7C" w:rsidRDefault="009B564F" w:rsidP="0072025F">
            <w:pPr>
              <w:pStyle w:val="BodyText"/>
              <w:ind w:left="0"/>
            </w:pPr>
            <w:r w:rsidRPr="00AC1A7C">
              <w:t>Mindy Drury</w:t>
            </w:r>
          </w:p>
          <w:p w:rsidR="009B564F" w:rsidRPr="00AC1A7C" w:rsidRDefault="009B564F" w:rsidP="0072025F">
            <w:pPr>
              <w:pStyle w:val="BodyText"/>
              <w:ind w:left="0"/>
            </w:pPr>
            <w:r w:rsidRPr="00AC1A7C">
              <w:t>Michael Gage</w:t>
            </w:r>
          </w:p>
          <w:p w:rsidR="009B564F" w:rsidRPr="00AC1A7C" w:rsidRDefault="009B564F" w:rsidP="0072025F">
            <w:pPr>
              <w:pStyle w:val="BodyText"/>
              <w:ind w:left="0"/>
            </w:pPr>
            <w:r w:rsidRPr="00AC1A7C">
              <w:t>Matt Gott</w:t>
            </w:r>
            <w:r w:rsidR="00B278E6">
              <w:t>s</w:t>
            </w:r>
            <w:r w:rsidRPr="00AC1A7C">
              <w:t>chall</w:t>
            </w:r>
          </w:p>
          <w:p w:rsidR="009B564F" w:rsidRPr="00AC1A7C" w:rsidRDefault="009B564F" w:rsidP="0072025F">
            <w:pPr>
              <w:pStyle w:val="BodyText"/>
              <w:ind w:left="0"/>
            </w:pPr>
            <w:r w:rsidRPr="00AC1A7C">
              <w:t>Gary Kelly</w:t>
            </w:r>
          </w:p>
          <w:p w:rsidR="009B564F" w:rsidRPr="00AC1A7C" w:rsidRDefault="009B564F" w:rsidP="0072025F">
            <w:pPr>
              <w:pStyle w:val="BodyText"/>
              <w:ind w:left="0"/>
            </w:pPr>
            <w:r w:rsidRPr="00AC1A7C">
              <w:t>Charlene Lant</w:t>
            </w:r>
          </w:p>
        </w:tc>
      </w:tr>
      <w:tr w:rsidR="009B564F" w:rsidRPr="00AC1A7C" w:rsidTr="00270595">
        <w:trPr>
          <w:trHeight w:val="2884"/>
        </w:trPr>
        <w:tc>
          <w:tcPr>
            <w:tcW w:w="4835" w:type="dxa"/>
          </w:tcPr>
          <w:p w:rsidR="009B564F" w:rsidRPr="00AC1A7C" w:rsidRDefault="009B564F" w:rsidP="009B564F">
            <w:pPr>
              <w:pStyle w:val="BodyText"/>
              <w:ind w:left="0"/>
              <w:rPr>
                <w:b/>
              </w:rPr>
            </w:pPr>
            <w:r w:rsidRPr="00AC1A7C">
              <w:rPr>
                <w:b/>
              </w:rPr>
              <w:t>GNWDB Members Against</w:t>
            </w:r>
            <w:r w:rsidRPr="00AC1A7C">
              <w:rPr>
                <w:b/>
                <w:spacing w:val="1"/>
              </w:rPr>
              <w:t xml:space="preserve"> </w:t>
            </w:r>
            <w:r w:rsidRPr="00AC1A7C">
              <w:rPr>
                <w:b/>
              </w:rPr>
              <w:t>(</w:t>
            </w:r>
            <w:r w:rsidR="00DD0DE4" w:rsidRPr="00AC1A7C">
              <w:rPr>
                <w:b/>
              </w:rPr>
              <w:t>9</w:t>
            </w:r>
            <w:r w:rsidRPr="00AC1A7C">
              <w:rPr>
                <w:b/>
              </w:rPr>
              <w:t>):</w:t>
            </w:r>
          </w:p>
          <w:p w:rsidR="009B564F" w:rsidRPr="00AC1A7C" w:rsidRDefault="009B564F" w:rsidP="0072025F">
            <w:pPr>
              <w:pStyle w:val="BodyText"/>
              <w:ind w:left="0"/>
            </w:pPr>
          </w:p>
          <w:p w:rsidR="009B564F" w:rsidRPr="00AC1A7C" w:rsidRDefault="009B564F" w:rsidP="0072025F">
            <w:pPr>
              <w:pStyle w:val="BodyText"/>
              <w:ind w:left="0"/>
            </w:pPr>
            <w:r w:rsidRPr="00AC1A7C">
              <w:t>Elaine</w:t>
            </w:r>
            <w:r w:rsidRPr="00AC1A7C">
              <w:rPr>
                <w:spacing w:val="-1"/>
              </w:rPr>
              <w:t xml:space="preserve"> </w:t>
            </w:r>
            <w:r w:rsidRPr="00AC1A7C">
              <w:t>Anderson</w:t>
            </w:r>
          </w:p>
          <w:p w:rsidR="009B564F" w:rsidRPr="00AC1A7C" w:rsidRDefault="009B564F" w:rsidP="0072025F">
            <w:pPr>
              <w:pStyle w:val="BodyText"/>
              <w:ind w:left="0"/>
            </w:pPr>
            <w:r w:rsidRPr="00AC1A7C">
              <w:t>Ann Chambers</w:t>
            </w:r>
          </w:p>
          <w:p w:rsidR="009B564F" w:rsidRPr="00AC1A7C" w:rsidRDefault="009B564F" w:rsidP="0072025F">
            <w:pPr>
              <w:pStyle w:val="BodyText"/>
              <w:ind w:left="0"/>
            </w:pPr>
            <w:r w:rsidRPr="00AC1A7C">
              <w:t>Greta Kickland</w:t>
            </w:r>
          </w:p>
          <w:p w:rsidR="009B564F" w:rsidRPr="00AC1A7C" w:rsidRDefault="009B564F" w:rsidP="0072025F">
            <w:pPr>
              <w:pStyle w:val="BodyText"/>
              <w:ind w:left="0"/>
            </w:pPr>
            <w:r w:rsidRPr="00AC1A7C">
              <w:t>Roy Lamb II</w:t>
            </w:r>
          </w:p>
          <w:p w:rsidR="009B564F" w:rsidRPr="00AC1A7C" w:rsidRDefault="009B564F" w:rsidP="0072025F">
            <w:pPr>
              <w:pStyle w:val="BodyText"/>
              <w:ind w:left="0"/>
            </w:pPr>
            <w:r w:rsidRPr="00AC1A7C">
              <w:t>Dan Mauk</w:t>
            </w:r>
          </w:p>
          <w:p w:rsidR="009B564F" w:rsidRPr="00AC1A7C" w:rsidRDefault="009B564F" w:rsidP="0072025F">
            <w:pPr>
              <w:pStyle w:val="BodyText"/>
              <w:ind w:left="0"/>
            </w:pPr>
            <w:r w:rsidRPr="00AC1A7C">
              <w:t>Denise Pfeifer</w:t>
            </w:r>
          </w:p>
          <w:p w:rsidR="009B564F" w:rsidRPr="00AC1A7C" w:rsidRDefault="009B564F" w:rsidP="0072025F">
            <w:pPr>
              <w:pStyle w:val="BodyText"/>
              <w:ind w:left="0"/>
            </w:pPr>
            <w:r w:rsidRPr="00AC1A7C">
              <w:t>Kim Schumacher</w:t>
            </w:r>
          </w:p>
          <w:p w:rsidR="009B564F" w:rsidRPr="00AC1A7C" w:rsidRDefault="009B564F" w:rsidP="0072025F">
            <w:pPr>
              <w:pStyle w:val="BodyText"/>
              <w:ind w:left="0"/>
            </w:pPr>
            <w:r w:rsidRPr="00AC1A7C">
              <w:t>Stacey Weaver</w:t>
            </w:r>
          </w:p>
          <w:p w:rsidR="009B564F" w:rsidRPr="00AC1A7C" w:rsidRDefault="009B564F" w:rsidP="0072025F">
            <w:pPr>
              <w:pStyle w:val="BodyText"/>
              <w:ind w:left="0"/>
              <w:rPr>
                <w:b/>
              </w:rPr>
            </w:pPr>
            <w:r w:rsidRPr="00AC1A7C">
              <w:t>Lisa Wilson</w:t>
            </w:r>
          </w:p>
        </w:tc>
        <w:tc>
          <w:tcPr>
            <w:tcW w:w="4835" w:type="dxa"/>
          </w:tcPr>
          <w:p w:rsidR="009B564F" w:rsidRPr="00AC1A7C" w:rsidRDefault="009B564F" w:rsidP="0072025F">
            <w:pPr>
              <w:pStyle w:val="BodyText"/>
              <w:ind w:left="0"/>
              <w:rPr>
                <w:b/>
                <w:bCs/>
              </w:rPr>
            </w:pPr>
            <w:r w:rsidRPr="00AC1A7C">
              <w:rPr>
                <w:b/>
                <w:bCs/>
              </w:rPr>
              <w:t>GNWDB Members Abstain (1):</w:t>
            </w:r>
          </w:p>
          <w:p w:rsidR="009B564F" w:rsidRPr="00AC1A7C" w:rsidRDefault="009B564F" w:rsidP="0072025F">
            <w:pPr>
              <w:pStyle w:val="BodyText"/>
              <w:ind w:left="0"/>
              <w:rPr>
                <w:b/>
              </w:rPr>
            </w:pPr>
          </w:p>
          <w:p w:rsidR="009B564F" w:rsidRPr="00AC1A7C" w:rsidRDefault="009B564F" w:rsidP="0072025F">
            <w:pPr>
              <w:pStyle w:val="BodyText"/>
              <w:ind w:left="0"/>
            </w:pPr>
            <w:r w:rsidRPr="00AC1A7C">
              <w:t>Karen Stohs</w:t>
            </w:r>
          </w:p>
        </w:tc>
      </w:tr>
    </w:tbl>
    <w:p w:rsidR="009B564F" w:rsidRDefault="009B564F" w:rsidP="00441E65">
      <w:pPr>
        <w:pStyle w:val="BodyText"/>
        <w:ind w:left="0"/>
        <w:rPr>
          <w:sz w:val="23"/>
        </w:rPr>
      </w:pPr>
    </w:p>
    <w:p w:rsidR="004C29DC" w:rsidRDefault="004C29DC" w:rsidP="00441E65">
      <w:pPr>
        <w:pStyle w:val="BodyText"/>
        <w:ind w:left="0"/>
      </w:pPr>
    </w:p>
    <w:p w:rsidR="00270595" w:rsidRPr="004C29DC" w:rsidRDefault="00270595" w:rsidP="00441E65">
      <w:pPr>
        <w:pStyle w:val="BodyText"/>
        <w:ind w:left="0"/>
      </w:pPr>
      <w:r w:rsidRPr="00AC1A7C">
        <w:rPr>
          <w:sz w:val="23"/>
        </w:rPr>
        <w:lastRenderedPageBreak/>
        <w:t>Pam Lancaster requested a motion to proceed with the oral interviews.  Stanley Clouse moved to move forward with oral interviews.  Joe Hewgley seconded.</w:t>
      </w:r>
      <w:r w:rsidR="004C29DC" w:rsidRPr="004C29DC">
        <w:t xml:space="preserve"> </w:t>
      </w:r>
      <w:r w:rsidR="004C29DC">
        <w:t>A GNCEOB roll-call vote was taken and the motion failed.</w:t>
      </w:r>
    </w:p>
    <w:p w:rsidR="00270595" w:rsidRPr="00AC1A7C" w:rsidRDefault="00270595" w:rsidP="00441E65">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270595" w:rsidRPr="00AC1A7C" w:rsidTr="0072025F">
        <w:tc>
          <w:tcPr>
            <w:tcW w:w="4835" w:type="dxa"/>
          </w:tcPr>
          <w:p w:rsidR="00270595" w:rsidRPr="00AC1A7C" w:rsidRDefault="00270595" w:rsidP="0072025F">
            <w:pPr>
              <w:pStyle w:val="BodyText"/>
              <w:ind w:left="0"/>
              <w:rPr>
                <w:b/>
              </w:rPr>
            </w:pPr>
            <w:r w:rsidRPr="00AC1A7C">
              <w:rPr>
                <w:b/>
              </w:rPr>
              <w:t>CEOB Members</w:t>
            </w:r>
            <w:r w:rsidRPr="00AC1A7C">
              <w:rPr>
                <w:b/>
                <w:spacing w:val="-3"/>
              </w:rPr>
              <w:t xml:space="preserve"> </w:t>
            </w:r>
            <w:r w:rsidRPr="00AC1A7C">
              <w:rPr>
                <w:b/>
              </w:rPr>
              <w:t>For (0):</w:t>
            </w:r>
          </w:p>
          <w:p w:rsidR="00270595" w:rsidRPr="00AC1A7C" w:rsidRDefault="00270595" w:rsidP="0072025F">
            <w:pPr>
              <w:pStyle w:val="BodyText"/>
              <w:tabs>
                <w:tab w:val="left" w:pos="4575"/>
                <w:tab w:val="left" w:pos="5200"/>
              </w:tabs>
              <w:ind w:left="0"/>
            </w:pPr>
          </w:p>
          <w:p w:rsidR="00270595" w:rsidRPr="00AC1A7C" w:rsidRDefault="00270595" w:rsidP="00270595">
            <w:pPr>
              <w:pStyle w:val="BodyText"/>
              <w:tabs>
                <w:tab w:val="left" w:pos="4575"/>
              </w:tabs>
              <w:ind w:left="0"/>
            </w:pPr>
          </w:p>
        </w:tc>
        <w:tc>
          <w:tcPr>
            <w:tcW w:w="4835" w:type="dxa"/>
          </w:tcPr>
          <w:p w:rsidR="00270595" w:rsidRPr="00AC1A7C" w:rsidRDefault="00270595" w:rsidP="0072025F">
            <w:pPr>
              <w:pStyle w:val="BodyText"/>
              <w:ind w:left="0"/>
              <w:rPr>
                <w:b/>
              </w:rPr>
            </w:pPr>
            <w:r w:rsidRPr="00AC1A7C">
              <w:rPr>
                <w:b/>
              </w:rPr>
              <w:t>CEOB Members Absent</w:t>
            </w:r>
            <w:r w:rsidRPr="00AC1A7C">
              <w:rPr>
                <w:b/>
                <w:spacing w:val="3"/>
              </w:rPr>
              <w:t xml:space="preserve"> </w:t>
            </w:r>
            <w:r w:rsidRPr="00AC1A7C">
              <w:rPr>
                <w:b/>
              </w:rPr>
              <w:t>(0):</w:t>
            </w:r>
          </w:p>
          <w:p w:rsidR="00270595" w:rsidRPr="00AC1A7C" w:rsidRDefault="00270595" w:rsidP="0072025F">
            <w:pPr>
              <w:pStyle w:val="BodyText"/>
              <w:ind w:left="0"/>
            </w:pPr>
          </w:p>
          <w:p w:rsidR="00270595" w:rsidRPr="00AC1A7C" w:rsidRDefault="00270595" w:rsidP="0072025F">
            <w:pPr>
              <w:pStyle w:val="BodyText"/>
              <w:ind w:left="0"/>
            </w:pPr>
          </w:p>
          <w:p w:rsidR="00270595" w:rsidRPr="00AC1A7C" w:rsidRDefault="00270595" w:rsidP="0072025F">
            <w:pPr>
              <w:pStyle w:val="BodyText"/>
              <w:ind w:left="0"/>
            </w:pPr>
          </w:p>
        </w:tc>
      </w:tr>
      <w:tr w:rsidR="00270595" w:rsidRPr="00AC1A7C" w:rsidTr="00270595">
        <w:trPr>
          <w:trHeight w:val="2326"/>
        </w:trPr>
        <w:tc>
          <w:tcPr>
            <w:tcW w:w="4835" w:type="dxa"/>
          </w:tcPr>
          <w:p w:rsidR="00270595" w:rsidRPr="00AC1A7C" w:rsidRDefault="00270595" w:rsidP="0072025F">
            <w:pPr>
              <w:pStyle w:val="BodyText"/>
              <w:ind w:left="0"/>
              <w:rPr>
                <w:b/>
                <w:bCs/>
              </w:rPr>
            </w:pPr>
            <w:r w:rsidRPr="00AC1A7C">
              <w:rPr>
                <w:b/>
                <w:bCs/>
              </w:rPr>
              <w:t>CEOB Members Against (8):</w:t>
            </w:r>
          </w:p>
          <w:p w:rsidR="00270595" w:rsidRPr="00AC1A7C" w:rsidRDefault="00270595" w:rsidP="00270595">
            <w:pPr>
              <w:pStyle w:val="BodyText"/>
              <w:tabs>
                <w:tab w:val="left" w:pos="4575"/>
                <w:tab w:val="left" w:pos="5200"/>
              </w:tabs>
              <w:ind w:left="0"/>
            </w:pPr>
            <w:r w:rsidRPr="00AC1A7C">
              <w:t>Stanley</w:t>
            </w:r>
            <w:r w:rsidRPr="00AC1A7C">
              <w:rPr>
                <w:spacing w:val="-4"/>
              </w:rPr>
              <w:t xml:space="preserve"> </w:t>
            </w:r>
            <w:r w:rsidRPr="00AC1A7C">
              <w:t>Clouse</w:t>
            </w:r>
            <w:r w:rsidRPr="00AC1A7C">
              <w:tab/>
            </w:r>
          </w:p>
          <w:p w:rsidR="00270595" w:rsidRPr="00AC1A7C" w:rsidRDefault="00270595" w:rsidP="00270595">
            <w:pPr>
              <w:pStyle w:val="BodyText"/>
              <w:tabs>
                <w:tab w:val="left" w:pos="4575"/>
                <w:tab w:val="left" w:pos="5200"/>
              </w:tabs>
              <w:ind w:left="0"/>
            </w:pPr>
            <w:r w:rsidRPr="00AC1A7C">
              <w:t>Hal</w:t>
            </w:r>
            <w:r w:rsidRPr="00AC1A7C">
              <w:rPr>
                <w:spacing w:val="-1"/>
              </w:rPr>
              <w:t xml:space="preserve"> </w:t>
            </w:r>
            <w:r w:rsidRPr="00AC1A7C">
              <w:t>Haeker</w:t>
            </w:r>
            <w:r w:rsidRPr="00AC1A7C">
              <w:tab/>
            </w:r>
          </w:p>
          <w:p w:rsidR="00270595" w:rsidRPr="00AC1A7C" w:rsidRDefault="00270595" w:rsidP="00270595">
            <w:pPr>
              <w:pStyle w:val="BodyText"/>
              <w:tabs>
                <w:tab w:val="left" w:pos="4575"/>
              </w:tabs>
              <w:ind w:left="0"/>
            </w:pPr>
            <w:r w:rsidRPr="00AC1A7C">
              <w:t>Pamela Lancaster</w:t>
            </w:r>
          </w:p>
          <w:p w:rsidR="00270595" w:rsidRPr="00AC1A7C" w:rsidRDefault="00270595" w:rsidP="00270595">
            <w:pPr>
              <w:pStyle w:val="BodyText"/>
              <w:tabs>
                <w:tab w:val="left" w:pos="4575"/>
              </w:tabs>
              <w:ind w:left="0"/>
            </w:pPr>
            <w:r w:rsidRPr="00AC1A7C">
              <w:t>Bryan Bequette</w:t>
            </w:r>
          </w:p>
          <w:p w:rsidR="00270595" w:rsidRPr="00AC1A7C" w:rsidRDefault="00270595" w:rsidP="00270595">
            <w:pPr>
              <w:pStyle w:val="BodyText"/>
              <w:tabs>
                <w:tab w:val="left" w:pos="4575"/>
              </w:tabs>
              <w:ind w:left="0"/>
            </w:pPr>
            <w:r w:rsidRPr="00AC1A7C">
              <w:t>Tony Kaufman</w:t>
            </w:r>
          </w:p>
          <w:p w:rsidR="00270595" w:rsidRPr="00AC1A7C" w:rsidRDefault="00270595" w:rsidP="00270595">
            <w:pPr>
              <w:pStyle w:val="BodyText"/>
              <w:tabs>
                <w:tab w:val="left" w:pos="4575"/>
              </w:tabs>
              <w:ind w:left="0"/>
            </w:pPr>
            <w:r w:rsidRPr="00AC1A7C">
              <w:t>Joe Hewgley</w:t>
            </w:r>
          </w:p>
          <w:p w:rsidR="00270595" w:rsidRPr="00AC1A7C" w:rsidRDefault="00270595" w:rsidP="00270595">
            <w:pPr>
              <w:pStyle w:val="BodyText"/>
              <w:tabs>
                <w:tab w:val="left" w:pos="4575"/>
              </w:tabs>
              <w:ind w:left="0"/>
            </w:pPr>
            <w:r w:rsidRPr="00AC1A7C">
              <w:t>Christian Ohl</w:t>
            </w:r>
          </w:p>
          <w:p w:rsidR="00270595" w:rsidRPr="00AC1A7C" w:rsidRDefault="00270595" w:rsidP="00DD0DE4">
            <w:pPr>
              <w:pStyle w:val="BodyText"/>
              <w:tabs>
                <w:tab w:val="left" w:pos="4575"/>
              </w:tabs>
              <w:ind w:left="0"/>
            </w:pPr>
            <w:r w:rsidRPr="00AC1A7C">
              <w:t>William Stewart</w:t>
            </w:r>
          </w:p>
        </w:tc>
        <w:tc>
          <w:tcPr>
            <w:tcW w:w="4835" w:type="dxa"/>
          </w:tcPr>
          <w:p w:rsidR="00270595" w:rsidRPr="00AC1A7C" w:rsidRDefault="00270595" w:rsidP="0072025F">
            <w:pPr>
              <w:pStyle w:val="BodyText"/>
              <w:ind w:left="0"/>
              <w:rPr>
                <w:b/>
                <w:bCs/>
              </w:rPr>
            </w:pPr>
            <w:r w:rsidRPr="00AC1A7C">
              <w:rPr>
                <w:b/>
                <w:bCs/>
              </w:rPr>
              <w:t>CEOB Members Abstain (0):</w:t>
            </w:r>
          </w:p>
          <w:p w:rsidR="00270595" w:rsidRPr="00AC1A7C" w:rsidRDefault="00270595" w:rsidP="0072025F">
            <w:pPr>
              <w:pStyle w:val="BodyText"/>
              <w:ind w:left="0"/>
              <w:rPr>
                <w:b/>
                <w:bCs/>
              </w:rPr>
            </w:pPr>
          </w:p>
          <w:p w:rsidR="00270595" w:rsidRPr="00AC1A7C" w:rsidRDefault="00270595" w:rsidP="0072025F">
            <w:pPr>
              <w:pStyle w:val="BodyText"/>
              <w:ind w:left="0"/>
              <w:rPr>
                <w:b/>
              </w:rPr>
            </w:pPr>
          </w:p>
        </w:tc>
      </w:tr>
    </w:tbl>
    <w:p w:rsidR="004C29DC" w:rsidRPr="00AC1A7C" w:rsidRDefault="004C29DC" w:rsidP="00270595">
      <w:pPr>
        <w:pStyle w:val="BodyText"/>
        <w:ind w:left="0"/>
        <w:rPr>
          <w:sz w:val="23"/>
        </w:rPr>
      </w:pPr>
    </w:p>
    <w:p w:rsidR="00270595" w:rsidRPr="004C29DC" w:rsidRDefault="00270595" w:rsidP="00270595">
      <w:pPr>
        <w:pStyle w:val="BodyText"/>
        <w:ind w:left="0"/>
      </w:pPr>
      <w:r w:rsidRPr="00AC1A7C">
        <w:rPr>
          <w:sz w:val="23"/>
        </w:rPr>
        <w:t>Pam Lancaster requested a motion to either withdraw the RFP and reissue</w:t>
      </w:r>
      <w:r w:rsidR="004C29DC">
        <w:rPr>
          <w:sz w:val="23"/>
        </w:rPr>
        <w:t>,</w:t>
      </w:r>
      <w:r w:rsidRPr="00AC1A7C">
        <w:rPr>
          <w:sz w:val="23"/>
        </w:rPr>
        <w:t xml:space="preserve"> or to withdraw the RFP and not reissue it.  Stanley Clouse moved to move not proceed with reissuing the RFP and continue with </w:t>
      </w:r>
      <w:r w:rsidR="004C29DC">
        <w:rPr>
          <w:sz w:val="23"/>
        </w:rPr>
        <w:t>a</w:t>
      </w:r>
      <w:r w:rsidRPr="00AC1A7C">
        <w:rPr>
          <w:sz w:val="23"/>
        </w:rPr>
        <w:t xml:space="preserve"> </w:t>
      </w:r>
      <w:r w:rsidR="00DD0DE4" w:rsidRPr="00AC1A7C">
        <w:rPr>
          <w:sz w:val="23"/>
        </w:rPr>
        <w:t xml:space="preserve">request to the Governor to continue </w:t>
      </w:r>
      <w:r w:rsidR="004C29DC">
        <w:rPr>
          <w:sz w:val="23"/>
        </w:rPr>
        <w:t xml:space="preserve">administration through </w:t>
      </w:r>
      <w:r w:rsidR="00DD0DE4" w:rsidRPr="00AC1A7C">
        <w:rPr>
          <w:sz w:val="23"/>
        </w:rPr>
        <w:t xml:space="preserve">the Nebraska </w:t>
      </w:r>
      <w:r w:rsidRPr="00AC1A7C">
        <w:rPr>
          <w:sz w:val="23"/>
        </w:rPr>
        <w:t>Department of Labor.  Joe Hewgley seconded.</w:t>
      </w:r>
      <w:r w:rsidR="004C29DC" w:rsidRPr="004C29DC">
        <w:t xml:space="preserve"> </w:t>
      </w:r>
      <w:r w:rsidR="004C29DC">
        <w:t>A GNCEOB roll-call vote was taken and the motion carried.</w:t>
      </w:r>
    </w:p>
    <w:p w:rsidR="00270595" w:rsidRPr="00AC1A7C" w:rsidRDefault="00270595" w:rsidP="00270595">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270595" w:rsidRPr="00AC1A7C" w:rsidTr="0072025F">
        <w:tc>
          <w:tcPr>
            <w:tcW w:w="4835" w:type="dxa"/>
          </w:tcPr>
          <w:p w:rsidR="00270595" w:rsidRPr="00AC1A7C" w:rsidRDefault="00270595" w:rsidP="0072025F">
            <w:pPr>
              <w:pStyle w:val="BodyText"/>
              <w:ind w:left="0"/>
              <w:rPr>
                <w:b/>
              </w:rPr>
            </w:pPr>
            <w:r w:rsidRPr="00AC1A7C">
              <w:rPr>
                <w:b/>
              </w:rPr>
              <w:t>CEOB Members</w:t>
            </w:r>
            <w:r w:rsidRPr="00AC1A7C">
              <w:rPr>
                <w:b/>
                <w:spacing w:val="-3"/>
              </w:rPr>
              <w:t xml:space="preserve"> </w:t>
            </w:r>
            <w:r w:rsidRPr="00AC1A7C">
              <w:rPr>
                <w:b/>
              </w:rPr>
              <w:t>For (</w:t>
            </w:r>
            <w:r w:rsidR="00DD0DE4" w:rsidRPr="00AC1A7C">
              <w:rPr>
                <w:b/>
              </w:rPr>
              <w:t>7</w:t>
            </w:r>
            <w:r w:rsidRPr="00AC1A7C">
              <w:rPr>
                <w:b/>
              </w:rPr>
              <w:t>):</w:t>
            </w:r>
          </w:p>
          <w:p w:rsidR="00DD0DE4" w:rsidRPr="00AC1A7C" w:rsidRDefault="00DD0DE4" w:rsidP="00DD0DE4">
            <w:pPr>
              <w:pStyle w:val="BodyText"/>
              <w:tabs>
                <w:tab w:val="left" w:pos="4575"/>
                <w:tab w:val="left" w:pos="5200"/>
              </w:tabs>
              <w:ind w:left="0"/>
            </w:pPr>
            <w:r w:rsidRPr="00AC1A7C">
              <w:t>Stanley</w:t>
            </w:r>
            <w:r w:rsidRPr="00AC1A7C">
              <w:rPr>
                <w:spacing w:val="-4"/>
              </w:rPr>
              <w:t xml:space="preserve"> </w:t>
            </w:r>
            <w:r w:rsidRPr="00AC1A7C">
              <w:t>Clouse</w:t>
            </w:r>
            <w:r w:rsidRPr="00AC1A7C">
              <w:tab/>
            </w:r>
          </w:p>
          <w:p w:rsidR="00DD0DE4" w:rsidRPr="00AC1A7C" w:rsidRDefault="00DD0DE4" w:rsidP="00DD0DE4">
            <w:pPr>
              <w:pStyle w:val="BodyText"/>
              <w:tabs>
                <w:tab w:val="left" w:pos="4575"/>
                <w:tab w:val="left" w:pos="5200"/>
              </w:tabs>
              <w:ind w:left="0"/>
            </w:pPr>
            <w:r w:rsidRPr="00AC1A7C">
              <w:t>Hal</w:t>
            </w:r>
            <w:r w:rsidRPr="00AC1A7C">
              <w:rPr>
                <w:spacing w:val="-1"/>
              </w:rPr>
              <w:t xml:space="preserve"> </w:t>
            </w:r>
            <w:r w:rsidRPr="00AC1A7C">
              <w:t>Haeker</w:t>
            </w:r>
            <w:r w:rsidRPr="00AC1A7C">
              <w:tab/>
            </w:r>
          </w:p>
          <w:p w:rsidR="00DD0DE4" w:rsidRPr="00AC1A7C" w:rsidRDefault="00DD0DE4" w:rsidP="00DD0DE4">
            <w:pPr>
              <w:pStyle w:val="BodyText"/>
              <w:tabs>
                <w:tab w:val="left" w:pos="4575"/>
              </w:tabs>
              <w:ind w:left="0"/>
            </w:pPr>
            <w:r w:rsidRPr="00AC1A7C">
              <w:t>Pamela Lancaster</w:t>
            </w:r>
          </w:p>
          <w:p w:rsidR="00DD0DE4" w:rsidRPr="00AC1A7C" w:rsidRDefault="00DD0DE4" w:rsidP="00DD0DE4">
            <w:pPr>
              <w:pStyle w:val="BodyText"/>
              <w:tabs>
                <w:tab w:val="left" w:pos="4575"/>
              </w:tabs>
              <w:ind w:left="0"/>
            </w:pPr>
            <w:r w:rsidRPr="00AC1A7C">
              <w:t>Tony Kaufman</w:t>
            </w:r>
          </w:p>
          <w:p w:rsidR="00DD0DE4" w:rsidRPr="00AC1A7C" w:rsidRDefault="00DD0DE4" w:rsidP="00DD0DE4">
            <w:pPr>
              <w:pStyle w:val="BodyText"/>
              <w:tabs>
                <w:tab w:val="left" w:pos="4575"/>
              </w:tabs>
              <w:ind w:left="0"/>
            </w:pPr>
            <w:r w:rsidRPr="00AC1A7C">
              <w:t>Joe Hewgley</w:t>
            </w:r>
          </w:p>
          <w:p w:rsidR="00DD0DE4" w:rsidRPr="00AC1A7C" w:rsidRDefault="00DD0DE4" w:rsidP="00DD0DE4">
            <w:pPr>
              <w:pStyle w:val="BodyText"/>
              <w:tabs>
                <w:tab w:val="left" w:pos="4575"/>
              </w:tabs>
              <w:ind w:left="0"/>
            </w:pPr>
            <w:r w:rsidRPr="00AC1A7C">
              <w:t>Christian Ohl</w:t>
            </w:r>
          </w:p>
          <w:p w:rsidR="00DD0DE4" w:rsidRPr="00AC1A7C" w:rsidRDefault="00DD0DE4" w:rsidP="00DD0DE4">
            <w:pPr>
              <w:pStyle w:val="BodyText"/>
              <w:tabs>
                <w:tab w:val="left" w:pos="4575"/>
              </w:tabs>
              <w:ind w:left="0"/>
            </w:pPr>
            <w:r w:rsidRPr="00AC1A7C">
              <w:t>William Stewart</w:t>
            </w:r>
          </w:p>
          <w:p w:rsidR="00270595" w:rsidRPr="00AC1A7C" w:rsidRDefault="00270595" w:rsidP="0072025F">
            <w:pPr>
              <w:pStyle w:val="BodyText"/>
              <w:tabs>
                <w:tab w:val="left" w:pos="4575"/>
              </w:tabs>
              <w:ind w:left="0"/>
            </w:pPr>
          </w:p>
        </w:tc>
        <w:tc>
          <w:tcPr>
            <w:tcW w:w="4835" w:type="dxa"/>
          </w:tcPr>
          <w:p w:rsidR="00270595" w:rsidRPr="00AC1A7C" w:rsidRDefault="00270595" w:rsidP="0072025F">
            <w:pPr>
              <w:pStyle w:val="BodyText"/>
              <w:ind w:left="0"/>
              <w:rPr>
                <w:b/>
              </w:rPr>
            </w:pPr>
            <w:r w:rsidRPr="00AC1A7C">
              <w:rPr>
                <w:b/>
              </w:rPr>
              <w:t>CEOB Members Absent</w:t>
            </w:r>
            <w:r w:rsidRPr="00AC1A7C">
              <w:rPr>
                <w:b/>
                <w:spacing w:val="3"/>
              </w:rPr>
              <w:t xml:space="preserve"> </w:t>
            </w:r>
            <w:r w:rsidRPr="00AC1A7C">
              <w:rPr>
                <w:b/>
              </w:rPr>
              <w:t>(0):</w:t>
            </w:r>
          </w:p>
          <w:p w:rsidR="00270595" w:rsidRPr="00AC1A7C" w:rsidRDefault="00270595" w:rsidP="0072025F">
            <w:pPr>
              <w:pStyle w:val="BodyText"/>
              <w:ind w:left="0"/>
            </w:pPr>
          </w:p>
          <w:p w:rsidR="00270595" w:rsidRPr="00AC1A7C" w:rsidRDefault="00270595" w:rsidP="0072025F">
            <w:pPr>
              <w:pStyle w:val="BodyText"/>
              <w:ind w:left="0"/>
            </w:pPr>
          </w:p>
          <w:p w:rsidR="00270595" w:rsidRPr="00AC1A7C" w:rsidRDefault="00270595" w:rsidP="0072025F">
            <w:pPr>
              <w:pStyle w:val="BodyText"/>
              <w:ind w:left="0"/>
            </w:pPr>
          </w:p>
        </w:tc>
      </w:tr>
      <w:tr w:rsidR="00270595" w:rsidTr="00DD0DE4">
        <w:trPr>
          <w:trHeight w:val="994"/>
        </w:trPr>
        <w:tc>
          <w:tcPr>
            <w:tcW w:w="4835" w:type="dxa"/>
          </w:tcPr>
          <w:p w:rsidR="00270595" w:rsidRPr="00AC1A7C" w:rsidRDefault="00270595" w:rsidP="0072025F">
            <w:pPr>
              <w:pStyle w:val="BodyText"/>
              <w:ind w:left="0"/>
              <w:rPr>
                <w:b/>
                <w:bCs/>
              </w:rPr>
            </w:pPr>
            <w:r w:rsidRPr="00AC1A7C">
              <w:rPr>
                <w:b/>
                <w:bCs/>
              </w:rPr>
              <w:t>CEOB Members Against (</w:t>
            </w:r>
            <w:r w:rsidR="00DD0DE4" w:rsidRPr="00AC1A7C">
              <w:rPr>
                <w:b/>
                <w:bCs/>
              </w:rPr>
              <w:t>0</w:t>
            </w:r>
            <w:r w:rsidRPr="00AC1A7C">
              <w:rPr>
                <w:b/>
                <w:bCs/>
              </w:rPr>
              <w:t>):</w:t>
            </w:r>
          </w:p>
          <w:p w:rsidR="00270595" w:rsidRPr="00AC1A7C" w:rsidRDefault="00270595" w:rsidP="0072025F">
            <w:pPr>
              <w:pStyle w:val="BodyText"/>
              <w:ind w:left="0"/>
              <w:rPr>
                <w:b/>
              </w:rPr>
            </w:pPr>
            <w:r w:rsidRPr="00AC1A7C">
              <w:rPr>
                <w:b/>
                <w:bCs/>
              </w:rPr>
              <w:tab/>
            </w:r>
          </w:p>
        </w:tc>
        <w:tc>
          <w:tcPr>
            <w:tcW w:w="4835" w:type="dxa"/>
          </w:tcPr>
          <w:p w:rsidR="00270595" w:rsidRPr="00AC1A7C" w:rsidRDefault="00270595" w:rsidP="0072025F">
            <w:pPr>
              <w:pStyle w:val="BodyText"/>
              <w:ind w:left="0"/>
              <w:rPr>
                <w:b/>
                <w:bCs/>
              </w:rPr>
            </w:pPr>
            <w:r w:rsidRPr="00AC1A7C">
              <w:rPr>
                <w:b/>
                <w:bCs/>
              </w:rPr>
              <w:t>CEOB Members Abstain (</w:t>
            </w:r>
            <w:r w:rsidR="00DD0DE4" w:rsidRPr="00AC1A7C">
              <w:rPr>
                <w:b/>
                <w:bCs/>
              </w:rPr>
              <w:t>1</w:t>
            </w:r>
            <w:r w:rsidRPr="00AC1A7C">
              <w:rPr>
                <w:b/>
                <w:bCs/>
              </w:rPr>
              <w:t>):</w:t>
            </w:r>
          </w:p>
          <w:p w:rsidR="00270595" w:rsidRPr="00AC1A7C" w:rsidRDefault="00270595" w:rsidP="0072025F">
            <w:pPr>
              <w:pStyle w:val="BodyText"/>
              <w:ind w:left="0"/>
              <w:rPr>
                <w:b/>
                <w:bCs/>
              </w:rPr>
            </w:pPr>
          </w:p>
          <w:p w:rsidR="00DD0DE4" w:rsidRPr="003B55C8" w:rsidRDefault="00DD0DE4" w:rsidP="00DD0DE4">
            <w:pPr>
              <w:pStyle w:val="BodyText"/>
              <w:tabs>
                <w:tab w:val="left" w:pos="4575"/>
              </w:tabs>
              <w:ind w:left="0"/>
            </w:pPr>
            <w:r w:rsidRPr="00AC1A7C">
              <w:t>Bryan Bequette</w:t>
            </w:r>
          </w:p>
          <w:p w:rsidR="00270595" w:rsidRPr="003B55C8" w:rsidRDefault="00270595" w:rsidP="0072025F">
            <w:pPr>
              <w:pStyle w:val="BodyText"/>
              <w:ind w:left="0"/>
              <w:rPr>
                <w:b/>
              </w:rPr>
            </w:pPr>
          </w:p>
        </w:tc>
      </w:tr>
    </w:tbl>
    <w:p w:rsidR="00270595" w:rsidRDefault="00270595" w:rsidP="00270595">
      <w:pPr>
        <w:pStyle w:val="BodyText"/>
        <w:ind w:left="0"/>
        <w:rPr>
          <w:sz w:val="23"/>
        </w:rPr>
      </w:pPr>
    </w:p>
    <w:p w:rsidR="004C29DC" w:rsidRDefault="004C29DC" w:rsidP="00270595">
      <w:pPr>
        <w:pStyle w:val="BodyText"/>
        <w:ind w:left="0"/>
        <w:rPr>
          <w:sz w:val="23"/>
        </w:rPr>
      </w:pPr>
    </w:p>
    <w:p w:rsidR="00786784" w:rsidRDefault="00786784" w:rsidP="00270595">
      <w:pPr>
        <w:pStyle w:val="BodyText"/>
        <w:ind w:left="0"/>
        <w:rPr>
          <w:sz w:val="23"/>
        </w:rPr>
      </w:pPr>
    </w:p>
    <w:p w:rsidR="00786784" w:rsidRDefault="00786784" w:rsidP="00270595">
      <w:pPr>
        <w:pStyle w:val="BodyText"/>
        <w:ind w:left="0"/>
        <w:rPr>
          <w:sz w:val="23"/>
        </w:rPr>
      </w:pPr>
    </w:p>
    <w:p w:rsidR="004C29DC" w:rsidRDefault="00DD0DE4" w:rsidP="004C29DC">
      <w:pPr>
        <w:pStyle w:val="BodyText"/>
        <w:ind w:left="0"/>
      </w:pPr>
      <w:r>
        <w:rPr>
          <w:sz w:val="23"/>
        </w:rPr>
        <w:lastRenderedPageBreak/>
        <w:t xml:space="preserve">Lisa Wilson </w:t>
      </w:r>
      <w:r w:rsidRPr="00DD0DE4">
        <w:rPr>
          <w:sz w:val="23"/>
        </w:rPr>
        <w:t>requested a motion to either withdraw the RFP and reissue</w:t>
      </w:r>
      <w:r w:rsidR="00786784">
        <w:rPr>
          <w:sz w:val="23"/>
        </w:rPr>
        <w:t xml:space="preserve"> it,</w:t>
      </w:r>
      <w:r w:rsidRPr="00DD0DE4">
        <w:rPr>
          <w:sz w:val="23"/>
        </w:rPr>
        <w:t xml:space="preserve"> or to withdraw the RFP and not reissue it.  </w:t>
      </w:r>
      <w:r>
        <w:rPr>
          <w:sz w:val="23"/>
        </w:rPr>
        <w:t>Ann Chambers</w:t>
      </w:r>
      <w:r w:rsidRPr="00DD0DE4">
        <w:rPr>
          <w:sz w:val="23"/>
        </w:rPr>
        <w:t xml:space="preserve"> moved to move not proceed with reissuing the RFP and continue with the </w:t>
      </w:r>
      <w:r w:rsidR="004C29DC" w:rsidRPr="00AC1A7C">
        <w:rPr>
          <w:sz w:val="23"/>
        </w:rPr>
        <w:t xml:space="preserve">request to the Governor to continue </w:t>
      </w:r>
      <w:r w:rsidR="004C29DC">
        <w:rPr>
          <w:sz w:val="23"/>
        </w:rPr>
        <w:t xml:space="preserve">administration through </w:t>
      </w:r>
      <w:r w:rsidR="004C29DC" w:rsidRPr="00AC1A7C">
        <w:rPr>
          <w:sz w:val="23"/>
        </w:rPr>
        <w:t>the Nebraska Department of Labor</w:t>
      </w:r>
      <w:r w:rsidR="004C29DC">
        <w:rPr>
          <w:sz w:val="23"/>
        </w:rPr>
        <w:t xml:space="preserve">.  </w:t>
      </w:r>
      <w:r>
        <w:rPr>
          <w:sz w:val="23"/>
        </w:rPr>
        <w:t>Kim Schumacher</w:t>
      </w:r>
      <w:r w:rsidRPr="00DD0DE4">
        <w:rPr>
          <w:sz w:val="23"/>
        </w:rPr>
        <w:t xml:space="preserve"> seconded.</w:t>
      </w:r>
      <w:r w:rsidR="004C29DC">
        <w:rPr>
          <w:sz w:val="23"/>
        </w:rPr>
        <w:t xml:space="preserve">  </w:t>
      </w:r>
      <w:r w:rsidR="004C29DC">
        <w:t>A GNWDB roll-call vote was taken and the motion carried.</w:t>
      </w:r>
    </w:p>
    <w:p w:rsidR="004C29DC" w:rsidRDefault="004C29DC" w:rsidP="00270595">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270595" w:rsidRPr="003B55C8" w:rsidTr="0072025F">
        <w:trPr>
          <w:trHeight w:val="2371"/>
        </w:trPr>
        <w:tc>
          <w:tcPr>
            <w:tcW w:w="4835" w:type="dxa"/>
          </w:tcPr>
          <w:p w:rsidR="00270595" w:rsidRPr="003B55C8" w:rsidRDefault="00270595" w:rsidP="0072025F">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w:t>
            </w:r>
            <w:r w:rsidRPr="003B55C8">
              <w:rPr>
                <w:b/>
              </w:rPr>
              <w:t>):</w:t>
            </w:r>
          </w:p>
          <w:p w:rsidR="00270595" w:rsidRPr="003B55C8" w:rsidRDefault="00270595" w:rsidP="0072025F">
            <w:pPr>
              <w:pStyle w:val="BodyText"/>
              <w:ind w:left="0"/>
            </w:pPr>
          </w:p>
          <w:p w:rsidR="00DD0DE4" w:rsidRDefault="00DD0DE4" w:rsidP="00DD0DE4">
            <w:pPr>
              <w:pStyle w:val="BodyText"/>
              <w:ind w:left="0"/>
            </w:pPr>
            <w:r w:rsidRPr="003B55C8">
              <w:t>Elaine</w:t>
            </w:r>
            <w:r w:rsidRPr="003B55C8">
              <w:rPr>
                <w:spacing w:val="-1"/>
              </w:rPr>
              <w:t xml:space="preserve"> </w:t>
            </w:r>
            <w:r w:rsidRPr="003B55C8">
              <w:t>Anderson</w:t>
            </w:r>
          </w:p>
          <w:p w:rsidR="00DD0DE4" w:rsidRDefault="00DD0DE4" w:rsidP="00DD0DE4">
            <w:pPr>
              <w:pStyle w:val="BodyText"/>
              <w:ind w:left="0"/>
            </w:pPr>
            <w:r>
              <w:t>Ann Chambers</w:t>
            </w:r>
          </w:p>
          <w:p w:rsidR="00DD0DE4" w:rsidRDefault="00DD0DE4" w:rsidP="00DD0DE4">
            <w:pPr>
              <w:pStyle w:val="BodyText"/>
              <w:ind w:left="0"/>
            </w:pPr>
            <w:r>
              <w:t>Greta Kickland</w:t>
            </w:r>
          </w:p>
          <w:p w:rsidR="00DD0DE4" w:rsidRDefault="00DD0DE4" w:rsidP="00DD0DE4">
            <w:pPr>
              <w:pStyle w:val="BodyText"/>
              <w:ind w:left="0"/>
            </w:pPr>
            <w:r>
              <w:t>Roy Lamb II</w:t>
            </w:r>
          </w:p>
          <w:p w:rsidR="00DD0DE4" w:rsidRDefault="00DD0DE4" w:rsidP="00DD0DE4">
            <w:pPr>
              <w:pStyle w:val="BodyText"/>
              <w:ind w:left="0"/>
            </w:pPr>
            <w:r>
              <w:t>Dan Mauk</w:t>
            </w:r>
          </w:p>
          <w:p w:rsidR="00DD0DE4" w:rsidRDefault="00DD0DE4" w:rsidP="00DD0DE4">
            <w:pPr>
              <w:pStyle w:val="BodyText"/>
              <w:ind w:left="0"/>
            </w:pPr>
            <w:r>
              <w:t>Denise Pfeifer</w:t>
            </w:r>
          </w:p>
          <w:p w:rsidR="00DD0DE4" w:rsidRDefault="00DD0DE4" w:rsidP="00DD0DE4">
            <w:pPr>
              <w:pStyle w:val="BodyText"/>
              <w:ind w:left="0"/>
            </w:pPr>
            <w:r>
              <w:t>Kim Schumacher</w:t>
            </w:r>
          </w:p>
          <w:p w:rsidR="00DD0DE4" w:rsidRDefault="00DD0DE4" w:rsidP="00DD0DE4">
            <w:pPr>
              <w:pStyle w:val="BodyText"/>
              <w:ind w:left="0"/>
            </w:pPr>
            <w:r>
              <w:t>Stacey Weaver</w:t>
            </w:r>
          </w:p>
          <w:p w:rsidR="00270595" w:rsidRPr="003B55C8" w:rsidRDefault="00DD0DE4" w:rsidP="00DD0DE4">
            <w:pPr>
              <w:pStyle w:val="BodyText"/>
              <w:ind w:left="0"/>
            </w:pPr>
            <w:r>
              <w:t>Lisa Wilson</w:t>
            </w:r>
          </w:p>
        </w:tc>
        <w:tc>
          <w:tcPr>
            <w:tcW w:w="4835" w:type="dxa"/>
          </w:tcPr>
          <w:p w:rsidR="00270595" w:rsidRPr="003B55C8" w:rsidRDefault="00270595" w:rsidP="0072025F">
            <w:pPr>
              <w:pStyle w:val="BodyText"/>
              <w:ind w:left="0"/>
              <w:rPr>
                <w:b/>
              </w:rPr>
            </w:pPr>
            <w:r w:rsidRPr="003B55C8">
              <w:rPr>
                <w:b/>
              </w:rPr>
              <w:t xml:space="preserve">GNWDB Members </w:t>
            </w:r>
            <w:r>
              <w:rPr>
                <w:b/>
              </w:rPr>
              <w:t>Absent</w:t>
            </w:r>
            <w:r w:rsidRPr="003B55C8">
              <w:rPr>
                <w:b/>
                <w:spacing w:val="1"/>
              </w:rPr>
              <w:t xml:space="preserve"> </w:t>
            </w:r>
            <w:r w:rsidRPr="003B55C8">
              <w:rPr>
                <w:b/>
              </w:rPr>
              <w:t>(8):</w:t>
            </w:r>
          </w:p>
          <w:p w:rsidR="00270595" w:rsidRPr="003B55C8" w:rsidRDefault="00270595" w:rsidP="0072025F">
            <w:pPr>
              <w:pStyle w:val="BodyText"/>
              <w:ind w:left="0"/>
            </w:pPr>
          </w:p>
          <w:p w:rsidR="00270595" w:rsidRPr="003B55C8" w:rsidRDefault="00270595" w:rsidP="0072025F">
            <w:pPr>
              <w:pStyle w:val="BodyText"/>
              <w:ind w:left="0"/>
            </w:pPr>
            <w:r w:rsidRPr="003B55C8">
              <w:t>Wayne Brozek</w:t>
            </w:r>
          </w:p>
          <w:p w:rsidR="00270595" w:rsidRPr="003B55C8" w:rsidRDefault="00270595" w:rsidP="0072025F">
            <w:pPr>
              <w:pStyle w:val="BodyText"/>
              <w:ind w:left="0"/>
            </w:pPr>
            <w:r w:rsidRPr="003B55C8">
              <w:t>Alicia Fries</w:t>
            </w:r>
          </w:p>
          <w:p w:rsidR="00270595" w:rsidRPr="003B55C8" w:rsidRDefault="00270595" w:rsidP="0072025F">
            <w:pPr>
              <w:pStyle w:val="BodyText"/>
              <w:ind w:left="0"/>
            </w:pPr>
            <w:r w:rsidRPr="003B55C8">
              <w:t>Mindy Drury</w:t>
            </w:r>
          </w:p>
          <w:p w:rsidR="00270595" w:rsidRPr="003B55C8" w:rsidRDefault="00270595" w:rsidP="0072025F">
            <w:pPr>
              <w:pStyle w:val="BodyText"/>
              <w:ind w:left="0"/>
            </w:pPr>
            <w:r w:rsidRPr="003B55C8">
              <w:t>Michael Gage</w:t>
            </w:r>
          </w:p>
          <w:p w:rsidR="00270595" w:rsidRPr="003B55C8" w:rsidRDefault="00270595" w:rsidP="0072025F">
            <w:pPr>
              <w:pStyle w:val="BodyText"/>
              <w:ind w:left="0"/>
            </w:pPr>
            <w:r w:rsidRPr="003B55C8">
              <w:t>Matt Gott</w:t>
            </w:r>
            <w:r w:rsidR="00B278E6">
              <w:t>s</w:t>
            </w:r>
            <w:r w:rsidRPr="003B55C8">
              <w:t>chall</w:t>
            </w:r>
          </w:p>
          <w:p w:rsidR="00270595" w:rsidRPr="003B55C8" w:rsidRDefault="00270595" w:rsidP="0072025F">
            <w:pPr>
              <w:pStyle w:val="BodyText"/>
              <w:ind w:left="0"/>
            </w:pPr>
            <w:r w:rsidRPr="003B55C8">
              <w:t>Gary Kelly</w:t>
            </w:r>
          </w:p>
          <w:p w:rsidR="00270595" w:rsidRPr="003B55C8" w:rsidRDefault="00270595" w:rsidP="0072025F">
            <w:pPr>
              <w:pStyle w:val="BodyText"/>
              <w:ind w:left="0"/>
            </w:pPr>
            <w:r w:rsidRPr="003B55C8">
              <w:t>Charlene Lant</w:t>
            </w:r>
          </w:p>
        </w:tc>
      </w:tr>
      <w:tr w:rsidR="00270595" w:rsidRPr="003B55C8" w:rsidTr="00AC1A7C">
        <w:trPr>
          <w:trHeight w:val="1354"/>
        </w:trPr>
        <w:tc>
          <w:tcPr>
            <w:tcW w:w="4835" w:type="dxa"/>
          </w:tcPr>
          <w:p w:rsidR="00270595" w:rsidRPr="003B55C8" w:rsidRDefault="00270595" w:rsidP="0072025F">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sidR="00DD0DE4">
              <w:rPr>
                <w:b/>
              </w:rPr>
              <w:t>0</w:t>
            </w:r>
            <w:r w:rsidRPr="003B55C8">
              <w:rPr>
                <w:b/>
              </w:rPr>
              <w:t>):</w:t>
            </w:r>
          </w:p>
          <w:p w:rsidR="00270595" w:rsidRDefault="00270595" w:rsidP="0072025F">
            <w:pPr>
              <w:pStyle w:val="BodyText"/>
              <w:ind w:left="0"/>
            </w:pPr>
          </w:p>
          <w:p w:rsidR="00270595" w:rsidRPr="003B55C8" w:rsidRDefault="00270595" w:rsidP="0072025F">
            <w:pPr>
              <w:pStyle w:val="BodyText"/>
              <w:ind w:left="0"/>
              <w:rPr>
                <w:b/>
              </w:rPr>
            </w:pPr>
          </w:p>
        </w:tc>
        <w:tc>
          <w:tcPr>
            <w:tcW w:w="4835" w:type="dxa"/>
          </w:tcPr>
          <w:p w:rsidR="00270595" w:rsidRDefault="00270595" w:rsidP="0072025F">
            <w:pPr>
              <w:pStyle w:val="BodyText"/>
              <w:ind w:left="0"/>
              <w:rPr>
                <w:b/>
                <w:bCs/>
              </w:rPr>
            </w:pPr>
            <w:r>
              <w:rPr>
                <w:b/>
                <w:bCs/>
              </w:rPr>
              <w:t xml:space="preserve">GNWDB Members </w:t>
            </w:r>
            <w:r w:rsidRPr="00AC1A7C">
              <w:rPr>
                <w:b/>
                <w:bCs/>
              </w:rPr>
              <w:t>Abstain (</w:t>
            </w:r>
            <w:r w:rsidR="00AC1A7C">
              <w:rPr>
                <w:b/>
                <w:bCs/>
              </w:rPr>
              <w:t>2</w:t>
            </w:r>
            <w:r w:rsidRPr="00AC1A7C">
              <w:rPr>
                <w:b/>
                <w:bCs/>
              </w:rPr>
              <w:t>):</w:t>
            </w:r>
          </w:p>
          <w:p w:rsidR="00270595" w:rsidRDefault="00270595" w:rsidP="0072025F">
            <w:pPr>
              <w:pStyle w:val="BodyText"/>
              <w:ind w:left="0"/>
              <w:rPr>
                <w:b/>
              </w:rPr>
            </w:pPr>
          </w:p>
          <w:p w:rsidR="00DD0DE4" w:rsidRDefault="00DD0DE4" w:rsidP="0072025F">
            <w:pPr>
              <w:pStyle w:val="BodyText"/>
              <w:ind w:left="0"/>
            </w:pPr>
            <w:r w:rsidRPr="003B55C8">
              <w:t xml:space="preserve">Erin Brandyberry </w:t>
            </w:r>
          </w:p>
          <w:p w:rsidR="00270595" w:rsidRPr="009B564F" w:rsidRDefault="00270595" w:rsidP="0072025F">
            <w:pPr>
              <w:pStyle w:val="BodyText"/>
              <w:ind w:left="0"/>
            </w:pPr>
            <w:r w:rsidRPr="009B564F">
              <w:t>Karen Stohs</w:t>
            </w:r>
          </w:p>
        </w:tc>
      </w:tr>
    </w:tbl>
    <w:p w:rsidR="00AC1A7C" w:rsidRDefault="00AC1A7C" w:rsidP="00441E65">
      <w:pPr>
        <w:pStyle w:val="BodyText"/>
        <w:ind w:left="0"/>
        <w:rPr>
          <w:sz w:val="23"/>
        </w:rPr>
      </w:pPr>
    </w:p>
    <w:p w:rsidR="00441E65" w:rsidRDefault="00441E65" w:rsidP="00441E65">
      <w:pPr>
        <w:pStyle w:val="BodyText"/>
        <w:ind w:left="0"/>
      </w:pPr>
      <w:r>
        <w:rPr>
          <w:color w:val="B9C033"/>
        </w:rPr>
        <w:t>AGENDA ITEM #6: PUBLIC COMMENT</w:t>
      </w:r>
    </w:p>
    <w:p w:rsidR="002C6DFE" w:rsidRDefault="00DD0DE4" w:rsidP="00441E65">
      <w:pPr>
        <w:pStyle w:val="BodyText"/>
        <w:ind w:left="0"/>
        <w:rPr>
          <w:sz w:val="23"/>
        </w:rPr>
      </w:pPr>
      <w:r>
        <w:rPr>
          <w:sz w:val="23"/>
        </w:rPr>
        <w:t xml:space="preserve">Mary Anne Bradfield, Deputy Commissioner for Reemployment Services </w:t>
      </w:r>
      <w:r w:rsidR="00AC1A7C">
        <w:rPr>
          <w:sz w:val="23"/>
        </w:rPr>
        <w:t xml:space="preserve">at NDOL </w:t>
      </w:r>
      <w:r>
        <w:rPr>
          <w:sz w:val="23"/>
        </w:rPr>
        <w:t xml:space="preserve">thanked everyone for their time and effort.  </w:t>
      </w:r>
    </w:p>
    <w:p w:rsidR="002C6DFE" w:rsidRDefault="002C6DFE" w:rsidP="00441E65">
      <w:pPr>
        <w:pStyle w:val="BodyText"/>
        <w:ind w:left="0"/>
        <w:rPr>
          <w:sz w:val="23"/>
        </w:rPr>
      </w:pPr>
    </w:p>
    <w:p w:rsidR="00441E65" w:rsidRDefault="00441E65" w:rsidP="00441E65">
      <w:pPr>
        <w:pStyle w:val="BodyText"/>
        <w:ind w:left="0"/>
      </w:pPr>
      <w:r>
        <w:rPr>
          <w:color w:val="B9C033"/>
        </w:rPr>
        <w:t>AGENDA ITEM #7: UPCOMING MEETINGS:</w:t>
      </w:r>
    </w:p>
    <w:p w:rsidR="00441E65" w:rsidRDefault="00AC1A7C" w:rsidP="00441E65">
      <w:pPr>
        <w:pStyle w:val="BodyText"/>
        <w:ind w:left="0" w:right="915"/>
      </w:pPr>
      <w:r>
        <w:t>Pam Lancaster</w:t>
      </w:r>
      <w:r w:rsidR="00441E65">
        <w:t xml:space="preserve"> reviewed</w:t>
      </w:r>
      <w:r w:rsidR="008A65AA">
        <w:t xml:space="preserve"> the upcoming scheduled meeting</w:t>
      </w:r>
      <w:r w:rsidR="00441E65">
        <w:t xml:space="preserve"> for the GNWDB and CEOB: </w:t>
      </w:r>
    </w:p>
    <w:p w:rsidR="002C6DFE" w:rsidRDefault="002C6DFE" w:rsidP="00441E65">
      <w:pPr>
        <w:pStyle w:val="BodyText"/>
        <w:ind w:left="0" w:right="915"/>
      </w:pPr>
    </w:p>
    <w:p w:rsidR="00441E65" w:rsidRDefault="00441E65" w:rsidP="00441E65">
      <w:pPr>
        <w:pStyle w:val="BodyText"/>
        <w:ind w:left="0"/>
      </w:pPr>
      <w:r>
        <w:t>May 28, 2020 – GNWDB and CEOB – TBD, Ogallala</w:t>
      </w:r>
    </w:p>
    <w:p w:rsidR="00441E65" w:rsidRDefault="00441E65" w:rsidP="00441E65">
      <w:pPr>
        <w:pStyle w:val="BodyText"/>
        <w:ind w:left="0"/>
        <w:rPr>
          <w:b/>
          <w:sz w:val="25"/>
        </w:rPr>
      </w:pPr>
    </w:p>
    <w:p w:rsidR="00441E65" w:rsidRDefault="00441E65" w:rsidP="00441E65">
      <w:pPr>
        <w:pStyle w:val="BodyText"/>
        <w:ind w:left="0"/>
      </w:pPr>
      <w:r>
        <w:rPr>
          <w:color w:val="B9C033"/>
        </w:rPr>
        <w:t>AGENDA ITEM #8: ADJOURNMENT:</w:t>
      </w:r>
    </w:p>
    <w:p w:rsidR="00441E65" w:rsidRPr="00AC1A7C" w:rsidRDefault="00AC1A7C" w:rsidP="00441E65">
      <w:pPr>
        <w:pStyle w:val="BodyText"/>
        <w:ind w:left="0" w:right="140"/>
        <w:jc w:val="both"/>
      </w:pPr>
      <w:r w:rsidRPr="00AC1A7C">
        <w:t>Denise</w:t>
      </w:r>
      <w:r w:rsidR="00441E65" w:rsidRPr="00AC1A7C">
        <w:t xml:space="preserve"> </w:t>
      </w:r>
      <w:r w:rsidRPr="00AC1A7C">
        <w:t xml:space="preserve">Pfeifer </w:t>
      </w:r>
      <w:r w:rsidR="00441E65" w:rsidRPr="00AC1A7C">
        <w:t xml:space="preserve">motioned to adjourn the GNWDB Meeting. </w:t>
      </w:r>
      <w:r w:rsidRPr="00AC1A7C">
        <w:t>Ann Chambers</w:t>
      </w:r>
      <w:r w:rsidR="00441E65" w:rsidRPr="00AC1A7C">
        <w:t xml:space="preserve"> seconded. A GNWDB voice vote was taken and the motion carried. The GNWDB meeting was adjourned at </w:t>
      </w:r>
      <w:r w:rsidRPr="00AC1A7C">
        <w:t>12:08 p</w:t>
      </w:r>
      <w:r w:rsidR="00441E65" w:rsidRPr="00AC1A7C">
        <w:t>m (CST).</w:t>
      </w:r>
    </w:p>
    <w:p w:rsidR="002C6DFE" w:rsidRPr="00AC1A7C" w:rsidRDefault="002C6DFE" w:rsidP="00441E65">
      <w:pPr>
        <w:pStyle w:val="BodyText"/>
        <w:ind w:left="0" w:right="140"/>
        <w:jc w:val="both"/>
      </w:pPr>
    </w:p>
    <w:p w:rsidR="00441E65" w:rsidRDefault="00AC1A7C" w:rsidP="00441E65">
      <w:pPr>
        <w:pStyle w:val="BodyText"/>
        <w:ind w:left="0"/>
        <w:rPr>
          <w:sz w:val="27"/>
        </w:rPr>
      </w:pPr>
      <w:r w:rsidRPr="00AC1A7C">
        <w:t>Stan Clouse</w:t>
      </w:r>
      <w:r w:rsidR="002C6DFE" w:rsidRPr="00AC1A7C">
        <w:t xml:space="preserve"> motioned to adjourn the GNCEOB</w:t>
      </w:r>
      <w:r w:rsidR="00441E65" w:rsidRPr="00AC1A7C">
        <w:t xml:space="preserve"> Meeting. </w:t>
      </w:r>
      <w:r w:rsidRPr="00AC1A7C">
        <w:t>Hal</w:t>
      </w:r>
      <w:r w:rsidR="00441E65" w:rsidRPr="00AC1A7C">
        <w:t xml:space="preserve"> </w:t>
      </w:r>
      <w:r w:rsidRPr="00AC1A7C">
        <w:t xml:space="preserve">Haeker </w:t>
      </w:r>
      <w:r w:rsidR="00441E65" w:rsidRPr="00AC1A7C">
        <w:t xml:space="preserve">seconded. A </w:t>
      </w:r>
      <w:r w:rsidR="002C6DFE" w:rsidRPr="00AC1A7C">
        <w:t>GNCEOB</w:t>
      </w:r>
      <w:r w:rsidR="00441E65" w:rsidRPr="00AC1A7C">
        <w:t xml:space="preserve"> voice vote was taken and the motion carried. The </w:t>
      </w:r>
      <w:r w:rsidR="002C6DFE" w:rsidRPr="00AC1A7C">
        <w:t>GNCEOB</w:t>
      </w:r>
      <w:r w:rsidR="00441E65" w:rsidRPr="00AC1A7C">
        <w:t xml:space="preserve"> meeting was adjourned at </w:t>
      </w:r>
      <w:r w:rsidRPr="00AC1A7C">
        <w:t>12:08 p</w:t>
      </w:r>
      <w:r w:rsidR="00441E65" w:rsidRPr="00AC1A7C">
        <w:t>m (CST).</w:t>
      </w:r>
    </w:p>
    <w:sectPr w:rsidR="00441E65" w:rsidSect="00803E0B">
      <w:headerReference w:type="default" r:id="rId7"/>
      <w:footerReference w:type="default" r:id="rId8"/>
      <w:pgSz w:w="12240" w:h="15840"/>
      <w:pgMar w:top="3200" w:right="1280" w:bottom="1560" w:left="1280" w:header="72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1D" w:rsidRDefault="008A65AA">
      <w:r>
        <w:separator/>
      </w:r>
    </w:p>
  </w:endnote>
  <w:endnote w:type="continuationSeparator" w:id="0">
    <w:p w:rsidR="00F9691D" w:rsidRDefault="008A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0B" w:rsidRDefault="00803E0B" w:rsidP="00803E0B">
    <w:pPr>
      <w:pStyle w:val="Footer"/>
      <w:jc w:val="right"/>
    </w:pPr>
  </w:p>
  <w:p w:rsidR="00803E0B" w:rsidRDefault="00803E0B" w:rsidP="00803E0B">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5422E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422EA">
      <w:rPr>
        <w:b/>
        <w:bCs/>
        <w:noProof/>
      </w:rPr>
      <w:t>5</w:t>
    </w:r>
    <w:r>
      <w:rPr>
        <w:b/>
        <w:bCs/>
      </w:rPr>
      <w:fldChar w:fldCharType="end"/>
    </w:r>
  </w:p>
  <w:p w:rsidR="00620E89" w:rsidRDefault="00620E89" w:rsidP="00803E0B">
    <w:pPr>
      <w:pStyle w:val="BodyText"/>
      <w:spacing w:line="14" w:lineRule="auto"/>
      <w:ind w:left="0"/>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1D" w:rsidRDefault="008A65AA">
      <w:r>
        <w:separator/>
      </w:r>
    </w:p>
  </w:footnote>
  <w:footnote w:type="continuationSeparator" w:id="0">
    <w:p w:rsidR="00F9691D" w:rsidRDefault="008A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89" w:rsidRDefault="008A65AA">
    <w:pPr>
      <w:pStyle w:val="BodyText"/>
      <w:spacing w:line="14" w:lineRule="auto"/>
      <w:ind w:left="0"/>
      <w:rPr>
        <w:sz w:val="20"/>
      </w:rPr>
    </w:pPr>
    <w:r>
      <w:rPr>
        <w:noProof/>
        <w:lang w:bidi="ar-SA"/>
      </w:rPr>
      <w:drawing>
        <wp:anchor distT="0" distB="0" distL="0" distR="0" simplePos="0" relativeHeight="251657216" behindDoc="1" locked="0" layoutInCell="1" allowOverlap="1">
          <wp:simplePos x="0" y="0"/>
          <wp:positionH relativeFrom="page">
            <wp:posOffset>1499691</wp:posOffset>
          </wp:positionH>
          <wp:positionV relativeFrom="page">
            <wp:posOffset>457200</wp:posOffset>
          </wp:positionV>
          <wp:extent cx="5346878" cy="157924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46878" cy="1579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F2EA0"/>
    <w:multiLevelType w:val="hybridMultilevel"/>
    <w:tmpl w:val="DF3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3140"/>
    <w:multiLevelType w:val="hybridMultilevel"/>
    <w:tmpl w:val="2F202C8C"/>
    <w:lvl w:ilvl="0" w:tplc="56C66232">
      <w:start w:val="1"/>
      <w:numFmt w:val="decimal"/>
      <w:lvlText w:val="%1."/>
      <w:lvlJc w:val="left"/>
      <w:pPr>
        <w:ind w:left="866" w:hanging="360"/>
        <w:jc w:val="left"/>
      </w:pPr>
      <w:rPr>
        <w:rFonts w:ascii="Arial" w:eastAsia="Arial" w:hAnsi="Arial" w:cs="Arial" w:hint="default"/>
        <w:spacing w:val="-1"/>
        <w:w w:val="100"/>
        <w:sz w:val="22"/>
        <w:szCs w:val="22"/>
        <w:lang w:val="en-US" w:eastAsia="en-US" w:bidi="en-US"/>
      </w:rPr>
    </w:lvl>
    <w:lvl w:ilvl="1" w:tplc="98DEFDF2">
      <w:numFmt w:val="bullet"/>
      <w:lvlText w:val="•"/>
      <w:lvlJc w:val="left"/>
      <w:pPr>
        <w:ind w:left="1742" w:hanging="360"/>
      </w:pPr>
      <w:rPr>
        <w:rFonts w:hint="default"/>
        <w:lang w:val="en-US" w:eastAsia="en-US" w:bidi="en-US"/>
      </w:rPr>
    </w:lvl>
    <w:lvl w:ilvl="2" w:tplc="D76276DA">
      <w:numFmt w:val="bullet"/>
      <w:lvlText w:val="•"/>
      <w:lvlJc w:val="left"/>
      <w:pPr>
        <w:ind w:left="2624" w:hanging="360"/>
      </w:pPr>
      <w:rPr>
        <w:rFonts w:hint="default"/>
        <w:lang w:val="en-US" w:eastAsia="en-US" w:bidi="en-US"/>
      </w:rPr>
    </w:lvl>
    <w:lvl w:ilvl="3" w:tplc="15F822AA">
      <w:numFmt w:val="bullet"/>
      <w:lvlText w:val="•"/>
      <w:lvlJc w:val="left"/>
      <w:pPr>
        <w:ind w:left="3506" w:hanging="360"/>
      </w:pPr>
      <w:rPr>
        <w:rFonts w:hint="default"/>
        <w:lang w:val="en-US" w:eastAsia="en-US" w:bidi="en-US"/>
      </w:rPr>
    </w:lvl>
    <w:lvl w:ilvl="4" w:tplc="16BEC2EA">
      <w:numFmt w:val="bullet"/>
      <w:lvlText w:val="•"/>
      <w:lvlJc w:val="left"/>
      <w:pPr>
        <w:ind w:left="4388" w:hanging="360"/>
      </w:pPr>
      <w:rPr>
        <w:rFonts w:hint="default"/>
        <w:lang w:val="en-US" w:eastAsia="en-US" w:bidi="en-US"/>
      </w:rPr>
    </w:lvl>
    <w:lvl w:ilvl="5" w:tplc="1DA81A8C">
      <w:numFmt w:val="bullet"/>
      <w:lvlText w:val="•"/>
      <w:lvlJc w:val="left"/>
      <w:pPr>
        <w:ind w:left="5270" w:hanging="360"/>
      </w:pPr>
      <w:rPr>
        <w:rFonts w:hint="default"/>
        <w:lang w:val="en-US" w:eastAsia="en-US" w:bidi="en-US"/>
      </w:rPr>
    </w:lvl>
    <w:lvl w:ilvl="6" w:tplc="C3CE5454">
      <w:numFmt w:val="bullet"/>
      <w:lvlText w:val="•"/>
      <w:lvlJc w:val="left"/>
      <w:pPr>
        <w:ind w:left="6152" w:hanging="360"/>
      </w:pPr>
      <w:rPr>
        <w:rFonts w:hint="default"/>
        <w:lang w:val="en-US" w:eastAsia="en-US" w:bidi="en-US"/>
      </w:rPr>
    </w:lvl>
    <w:lvl w:ilvl="7" w:tplc="97FAB87E">
      <w:numFmt w:val="bullet"/>
      <w:lvlText w:val="•"/>
      <w:lvlJc w:val="left"/>
      <w:pPr>
        <w:ind w:left="7034" w:hanging="360"/>
      </w:pPr>
      <w:rPr>
        <w:rFonts w:hint="default"/>
        <w:lang w:val="en-US" w:eastAsia="en-US" w:bidi="en-US"/>
      </w:rPr>
    </w:lvl>
    <w:lvl w:ilvl="8" w:tplc="2BA25F82">
      <w:numFmt w:val="bullet"/>
      <w:lvlText w:val="•"/>
      <w:lvlJc w:val="left"/>
      <w:pPr>
        <w:ind w:left="791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89"/>
    <w:rsid w:val="000E1962"/>
    <w:rsid w:val="00190EA4"/>
    <w:rsid w:val="00204C69"/>
    <w:rsid w:val="00270595"/>
    <w:rsid w:val="002C6DFE"/>
    <w:rsid w:val="00377207"/>
    <w:rsid w:val="003B55C8"/>
    <w:rsid w:val="00441E65"/>
    <w:rsid w:val="004C29DC"/>
    <w:rsid w:val="005422EA"/>
    <w:rsid w:val="00620E89"/>
    <w:rsid w:val="00786784"/>
    <w:rsid w:val="00803E0B"/>
    <w:rsid w:val="008A65AA"/>
    <w:rsid w:val="009A4697"/>
    <w:rsid w:val="009B564F"/>
    <w:rsid w:val="009B64F7"/>
    <w:rsid w:val="00AC1A7C"/>
    <w:rsid w:val="00AF0CF4"/>
    <w:rsid w:val="00B278E6"/>
    <w:rsid w:val="00B3331B"/>
    <w:rsid w:val="00CC5472"/>
    <w:rsid w:val="00CF2B7D"/>
    <w:rsid w:val="00DD0DE4"/>
    <w:rsid w:val="00F8214E"/>
    <w:rsid w:val="00F9691D"/>
    <w:rsid w:val="00FD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B38F1E8-97BB-4DE7-82FA-BA0BF94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
    </w:pPr>
  </w:style>
  <w:style w:type="paragraph" w:styleId="ListParagraph">
    <w:name w:val="List Paragraph"/>
    <w:basedOn w:val="Normal"/>
    <w:uiPriority w:val="1"/>
    <w:qFormat/>
    <w:pPr>
      <w:ind w:left="866" w:right="16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962"/>
    <w:pPr>
      <w:tabs>
        <w:tab w:val="center" w:pos="4680"/>
        <w:tab w:val="right" w:pos="9360"/>
      </w:tabs>
    </w:pPr>
  </w:style>
  <w:style w:type="character" w:customStyle="1" w:styleId="HeaderChar">
    <w:name w:val="Header Char"/>
    <w:basedOn w:val="DefaultParagraphFont"/>
    <w:link w:val="Header"/>
    <w:uiPriority w:val="99"/>
    <w:rsid w:val="000E1962"/>
    <w:rPr>
      <w:rFonts w:ascii="Arial" w:eastAsia="Arial" w:hAnsi="Arial" w:cs="Arial"/>
      <w:lang w:bidi="en-US"/>
    </w:rPr>
  </w:style>
  <w:style w:type="paragraph" w:styleId="Footer">
    <w:name w:val="footer"/>
    <w:basedOn w:val="Normal"/>
    <w:link w:val="FooterChar"/>
    <w:uiPriority w:val="99"/>
    <w:unhideWhenUsed/>
    <w:rsid w:val="000E1962"/>
    <w:pPr>
      <w:tabs>
        <w:tab w:val="center" w:pos="4680"/>
        <w:tab w:val="right" w:pos="9360"/>
      </w:tabs>
    </w:pPr>
  </w:style>
  <w:style w:type="character" w:customStyle="1" w:styleId="FooterChar">
    <w:name w:val="Footer Char"/>
    <w:basedOn w:val="DefaultParagraphFont"/>
    <w:link w:val="Footer"/>
    <w:uiPriority w:val="99"/>
    <w:rsid w:val="000E1962"/>
    <w:rPr>
      <w:rFonts w:ascii="Arial" w:eastAsia="Arial" w:hAnsi="Arial" w:cs="Arial"/>
      <w:lang w:bidi="en-US"/>
    </w:rPr>
  </w:style>
  <w:style w:type="paragraph" w:customStyle="1" w:styleId="Default">
    <w:name w:val="Default"/>
    <w:rsid w:val="000E1962"/>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77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07"/>
    <w:rPr>
      <w:rFonts w:ascii="Segoe UI" w:eastAsia="Arial" w:hAnsi="Segoe UI" w:cs="Segoe UI"/>
      <w:sz w:val="18"/>
      <w:szCs w:val="18"/>
      <w:lang w:bidi="en-US"/>
    </w:rPr>
  </w:style>
  <w:style w:type="table" w:styleId="TableGrid">
    <w:name w:val="Table Grid"/>
    <w:basedOn w:val="TableNormal"/>
    <w:uiPriority w:val="39"/>
    <w:rsid w:val="0037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Montes Jung</dc:creator>
  <cp:lastModifiedBy>FLANAGAN, KELLY N</cp:lastModifiedBy>
  <cp:revision>2</cp:revision>
  <cp:lastPrinted>2020-05-11T19:45:00Z</cp:lastPrinted>
  <dcterms:created xsi:type="dcterms:W3CDTF">2020-05-18T20:11:00Z</dcterms:created>
  <dcterms:modified xsi:type="dcterms:W3CDTF">2020-05-18T20:11:00Z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2016</vt:lpwstr>
  </property>
  <property fmtid="{D5CDD505-2E9C-101B-9397-08002B2CF9AE}" pid="4" name="LastSaved">
    <vt:filetime>2020-05-11T00:00:00Z</vt:filetime>
  </property>
</Properties>
</file>