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C58" w:rsidRPr="008D0C58" w:rsidRDefault="008D0C58" w:rsidP="008D0C58">
      <w:pPr>
        <w:pStyle w:val="Heading1"/>
        <w:numPr>
          <w:ilvl w:val="0"/>
          <w:numId w:val="0"/>
        </w:numPr>
        <w:jc w:val="center"/>
        <w:rPr>
          <w:rStyle w:val="bold1"/>
          <w:b/>
          <w:iCs/>
          <w:color w:val="00607F"/>
          <w:sz w:val="28"/>
          <w:szCs w:val="28"/>
        </w:rPr>
      </w:pPr>
      <w:r w:rsidRPr="008D0C58">
        <w:rPr>
          <w:rStyle w:val="bold1"/>
          <w:b/>
          <w:iCs/>
          <w:color w:val="00607F"/>
          <w:sz w:val="28"/>
          <w:szCs w:val="28"/>
        </w:rPr>
        <w:t>Release of Confidential Information</w:t>
      </w:r>
    </w:p>
    <w:p w:rsidR="002464FC" w:rsidRPr="002464FC" w:rsidRDefault="002464FC" w:rsidP="00AF0864">
      <w:pPr>
        <w:rPr>
          <w:rFonts w:ascii="Arial" w:hAnsi="Arial" w:cs="Arial"/>
          <w:b/>
          <w:i/>
          <w:color w:val="313131"/>
          <w:w w:val="105"/>
          <w:sz w:val="20"/>
        </w:rPr>
      </w:pPr>
    </w:p>
    <w:p w:rsidR="002464FC" w:rsidRPr="002464FC" w:rsidRDefault="002464FC" w:rsidP="002464FC">
      <w:pPr>
        <w:ind w:left="126"/>
        <w:rPr>
          <w:rFonts w:ascii="Arial" w:hAnsi="Arial" w:cs="Arial"/>
          <w:b/>
          <w:i/>
          <w:sz w:val="20"/>
        </w:rPr>
      </w:pPr>
    </w:p>
    <w:p w:rsidR="00D26133" w:rsidRDefault="008369B7">
      <w:pPr>
        <w:rPr>
          <w:rFonts w:ascii="Arial" w:hAnsi="Arial" w:cs="Arial"/>
        </w:rPr>
      </w:pPr>
      <w:r>
        <w:rPr>
          <w:rFonts w:ascii="Arial" w:hAnsi="Arial" w:cs="Arial"/>
        </w:rPr>
        <w:t>I authorize the release by any person or legal entity to the Greater Nebraska Workforce Development</w:t>
      </w:r>
      <w:r w:rsidR="00852F73">
        <w:rPr>
          <w:rFonts w:ascii="Arial" w:hAnsi="Arial" w:cs="Arial"/>
        </w:rPr>
        <w:t xml:space="preserve"> Board</w:t>
      </w:r>
      <w:r>
        <w:rPr>
          <w:rFonts w:ascii="Arial" w:hAnsi="Arial" w:cs="Arial"/>
        </w:rPr>
        <w:t>, Department of Labor (GNWD</w:t>
      </w:r>
      <w:r w:rsidR="00852F73">
        <w:rPr>
          <w:rFonts w:ascii="Arial" w:hAnsi="Arial" w:cs="Arial"/>
        </w:rPr>
        <w:t>B</w:t>
      </w:r>
      <w:r>
        <w:rPr>
          <w:rFonts w:ascii="Arial" w:hAnsi="Arial" w:cs="Arial"/>
        </w:rPr>
        <w:t>-DOL) of any confidential information necessary to make a determination of my eligibility for assistance. I agree that a photocopy of this form will represent my consent to release information. This information may include, but is not limited to information from any employer, attorney, medical provider, financial institution, the Immigration and Naturalization Service (INS), the Social Security Administration, and any other government entity</w:t>
      </w:r>
      <w:r w:rsidR="00AF0864">
        <w:rPr>
          <w:rFonts w:ascii="Arial" w:hAnsi="Arial" w:cs="Arial"/>
        </w:rPr>
        <w:t>.</w:t>
      </w:r>
    </w:p>
    <w:p w:rsidR="00AF0864" w:rsidRDefault="00AF0864">
      <w:pPr>
        <w:rPr>
          <w:rFonts w:ascii="Arial" w:hAnsi="Arial" w:cs="Arial"/>
        </w:rPr>
      </w:pPr>
    </w:p>
    <w:p w:rsidR="00AF0864" w:rsidRDefault="00AF0864">
      <w:pPr>
        <w:rPr>
          <w:rFonts w:ascii="Arial" w:hAnsi="Arial" w:cs="Arial"/>
        </w:rPr>
      </w:pPr>
      <w:r>
        <w:rPr>
          <w:rFonts w:ascii="Arial" w:hAnsi="Arial" w:cs="Arial"/>
        </w:rPr>
        <w:t xml:space="preserve">I understand that information may be obtained via the following forms of communication: U.S. Postal System, E-mail, FAX, or Phone. I </w:t>
      </w:r>
      <w:r w:rsidR="004C516F">
        <w:rPr>
          <w:rFonts w:ascii="Arial" w:hAnsi="Arial" w:cs="Arial"/>
        </w:rPr>
        <w:t>further</w:t>
      </w:r>
      <w:r>
        <w:rPr>
          <w:rFonts w:ascii="Arial" w:hAnsi="Arial" w:cs="Arial"/>
        </w:rPr>
        <w:t xml:space="preserve"> understand that GNWD</w:t>
      </w:r>
      <w:r w:rsidR="00852F73">
        <w:rPr>
          <w:rFonts w:ascii="Arial" w:hAnsi="Arial" w:cs="Arial"/>
        </w:rPr>
        <w:t>B</w:t>
      </w:r>
      <w:r>
        <w:rPr>
          <w:rFonts w:ascii="Arial" w:hAnsi="Arial" w:cs="Arial"/>
        </w:rPr>
        <w:t>-DOL has security measures in place to protect the loss, misuse and alteration of the information under its control.</w:t>
      </w:r>
    </w:p>
    <w:p w:rsidR="00AF0864" w:rsidRDefault="00AF0864">
      <w:pPr>
        <w:rPr>
          <w:rFonts w:ascii="Arial" w:hAnsi="Arial" w:cs="Arial"/>
        </w:rPr>
      </w:pPr>
    </w:p>
    <w:p w:rsidR="00AF0864" w:rsidRDefault="00AF0864">
      <w:pPr>
        <w:rPr>
          <w:rFonts w:ascii="Arial" w:hAnsi="Arial" w:cs="Arial"/>
        </w:rPr>
      </w:pPr>
      <w:r>
        <w:rPr>
          <w:rFonts w:ascii="Arial" w:hAnsi="Arial" w:cs="Arial"/>
        </w:rPr>
        <w:t>I also understand that GNWD</w:t>
      </w:r>
      <w:r w:rsidR="00852F73">
        <w:rPr>
          <w:rFonts w:ascii="Arial" w:hAnsi="Arial" w:cs="Arial"/>
        </w:rPr>
        <w:t>B</w:t>
      </w:r>
      <w:r>
        <w:rPr>
          <w:rFonts w:ascii="Arial" w:hAnsi="Arial" w:cs="Arial"/>
        </w:rPr>
        <w:t>-DOL may release information to other agencies when services of the agency have been requested, or when the objective in obtaining the information is to provide services to me.</w:t>
      </w:r>
    </w:p>
    <w:p w:rsidR="00AF0864" w:rsidRDefault="00AF0864">
      <w:pPr>
        <w:rPr>
          <w:rFonts w:ascii="Arial" w:hAnsi="Arial" w:cs="Arial"/>
        </w:rPr>
      </w:pPr>
    </w:p>
    <w:p w:rsidR="00AF0864" w:rsidRPr="00AF0864" w:rsidRDefault="00AF0864" w:rsidP="00AF0864">
      <w:pPr>
        <w:jc w:val="center"/>
        <w:rPr>
          <w:rFonts w:ascii="Arial" w:hAnsi="Arial" w:cs="Arial"/>
          <w:b/>
        </w:rPr>
      </w:pPr>
      <w:r>
        <w:rPr>
          <w:rFonts w:ascii="Arial" w:hAnsi="Arial" w:cs="Arial"/>
          <w:b/>
        </w:rPr>
        <w:t>This Release Expires 30 MONTHS from the Date Signed</w:t>
      </w:r>
    </w:p>
    <w:tbl>
      <w:tblPr>
        <w:tblStyle w:val="TableGrid"/>
        <w:tblpPr w:leftFromText="180" w:rightFromText="180" w:vertAnchor="text" w:horzAnchor="margin" w:tblpXSpec="center" w:tblpY="1001"/>
        <w:tblW w:w="9355" w:type="dxa"/>
        <w:tblLook w:val="04A0" w:firstRow="1" w:lastRow="0" w:firstColumn="1" w:lastColumn="0" w:noHBand="0" w:noVBand="1"/>
      </w:tblPr>
      <w:tblGrid>
        <w:gridCol w:w="2965"/>
        <w:gridCol w:w="275"/>
        <w:gridCol w:w="1800"/>
        <w:gridCol w:w="270"/>
        <w:gridCol w:w="2605"/>
        <w:gridCol w:w="275"/>
        <w:gridCol w:w="1165"/>
      </w:tblGrid>
      <w:tr w:rsidR="00DC73C3" w:rsidRPr="002464FC" w:rsidTr="00DC73C3">
        <w:tc>
          <w:tcPr>
            <w:tcW w:w="2965" w:type="dxa"/>
            <w:tcBorders>
              <w:top w:val="single" w:sz="4" w:space="0" w:color="auto"/>
              <w:left w:val="nil"/>
              <w:bottom w:val="nil"/>
              <w:right w:val="nil"/>
            </w:tcBorders>
          </w:tcPr>
          <w:p w:rsidR="00DC73C3" w:rsidRPr="002464FC" w:rsidRDefault="00DC73C3" w:rsidP="00DC73C3">
            <w:pPr>
              <w:rPr>
                <w:rFonts w:ascii="Arial" w:hAnsi="Arial" w:cs="Arial"/>
                <w:sz w:val="20"/>
              </w:rPr>
            </w:pPr>
            <w:r w:rsidRPr="002464FC">
              <w:rPr>
                <w:rFonts w:ascii="Arial" w:hAnsi="Arial" w:cs="Arial"/>
                <w:sz w:val="20"/>
              </w:rPr>
              <w:t xml:space="preserve">Participant </w:t>
            </w:r>
            <w:r>
              <w:rPr>
                <w:rFonts w:ascii="Arial" w:hAnsi="Arial" w:cs="Arial"/>
                <w:sz w:val="20"/>
              </w:rPr>
              <w:t>Name</w:t>
            </w:r>
          </w:p>
        </w:tc>
        <w:tc>
          <w:tcPr>
            <w:tcW w:w="275" w:type="dxa"/>
            <w:tcBorders>
              <w:top w:val="nil"/>
              <w:left w:val="nil"/>
              <w:bottom w:val="nil"/>
              <w:right w:val="nil"/>
            </w:tcBorders>
          </w:tcPr>
          <w:p w:rsidR="00DC73C3" w:rsidRDefault="00DC73C3" w:rsidP="00DC73C3">
            <w:pPr>
              <w:rPr>
                <w:rFonts w:ascii="Arial" w:hAnsi="Arial" w:cs="Arial"/>
                <w:sz w:val="20"/>
              </w:rPr>
            </w:pPr>
          </w:p>
        </w:tc>
        <w:tc>
          <w:tcPr>
            <w:tcW w:w="1800" w:type="dxa"/>
            <w:tcBorders>
              <w:top w:val="single" w:sz="4" w:space="0" w:color="auto"/>
              <w:left w:val="nil"/>
              <w:bottom w:val="nil"/>
              <w:right w:val="nil"/>
            </w:tcBorders>
          </w:tcPr>
          <w:p w:rsidR="00DC73C3" w:rsidRPr="002464FC" w:rsidRDefault="00DC73C3" w:rsidP="00DC73C3">
            <w:pPr>
              <w:rPr>
                <w:rFonts w:ascii="Arial" w:hAnsi="Arial" w:cs="Arial"/>
                <w:sz w:val="20"/>
              </w:rPr>
            </w:pPr>
            <w:r>
              <w:rPr>
                <w:rFonts w:ascii="Arial" w:hAnsi="Arial" w:cs="Arial"/>
                <w:sz w:val="20"/>
              </w:rPr>
              <w:t>Participant SSN</w:t>
            </w:r>
          </w:p>
        </w:tc>
        <w:tc>
          <w:tcPr>
            <w:tcW w:w="270" w:type="dxa"/>
            <w:tcBorders>
              <w:top w:val="nil"/>
              <w:left w:val="nil"/>
              <w:bottom w:val="nil"/>
              <w:right w:val="nil"/>
            </w:tcBorders>
          </w:tcPr>
          <w:p w:rsidR="00DC73C3" w:rsidRDefault="00DC73C3" w:rsidP="00DC73C3">
            <w:pPr>
              <w:rPr>
                <w:rFonts w:ascii="Arial" w:hAnsi="Arial" w:cs="Arial"/>
                <w:sz w:val="20"/>
              </w:rPr>
            </w:pPr>
          </w:p>
        </w:tc>
        <w:tc>
          <w:tcPr>
            <w:tcW w:w="2605" w:type="dxa"/>
            <w:tcBorders>
              <w:top w:val="single" w:sz="4" w:space="0" w:color="auto"/>
              <w:left w:val="nil"/>
              <w:bottom w:val="nil"/>
              <w:right w:val="nil"/>
            </w:tcBorders>
          </w:tcPr>
          <w:p w:rsidR="00DC73C3" w:rsidRPr="002464FC" w:rsidRDefault="00DC73C3" w:rsidP="00DC73C3">
            <w:pPr>
              <w:rPr>
                <w:rFonts w:ascii="Arial" w:hAnsi="Arial" w:cs="Arial"/>
                <w:sz w:val="20"/>
              </w:rPr>
            </w:pPr>
            <w:r>
              <w:rPr>
                <w:rFonts w:ascii="Arial" w:hAnsi="Arial" w:cs="Arial"/>
                <w:sz w:val="20"/>
              </w:rPr>
              <w:t>Participant Signature</w:t>
            </w:r>
          </w:p>
        </w:tc>
        <w:tc>
          <w:tcPr>
            <w:tcW w:w="275" w:type="dxa"/>
            <w:tcBorders>
              <w:top w:val="nil"/>
              <w:left w:val="nil"/>
              <w:bottom w:val="nil"/>
              <w:right w:val="nil"/>
            </w:tcBorders>
          </w:tcPr>
          <w:p w:rsidR="00DC73C3" w:rsidRPr="002464FC" w:rsidRDefault="00DC73C3" w:rsidP="00DC73C3">
            <w:pPr>
              <w:rPr>
                <w:rFonts w:ascii="Arial" w:hAnsi="Arial" w:cs="Arial"/>
                <w:sz w:val="20"/>
              </w:rPr>
            </w:pPr>
          </w:p>
        </w:tc>
        <w:tc>
          <w:tcPr>
            <w:tcW w:w="1165" w:type="dxa"/>
            <w:tcBorders>
              <w:top w:val="single" w:sz="4" w:space="0" w:color="auto"/>
              <w:left w:val="nil"/>
              <w:bottom w:val="nil"/>
              <w:right w:val="nil"/>
            </w:tcBorders>
          </w:tcPr>
          <w:p w:rsidR="00DC73C3" w:rsidRPr="002464FC" w:rsidRDefault="00DC73C3" w:rsidP="00DC73C3">
            <w:pPr>
              <w:rPr>
                <w:rFonts w:ascii="Arial" w:hAnsi="Arial" w:cs="Arial"/>
                <w:sz w:val="20"/>
              </w:rPr>
            </w:pPr>
            <w:r w:rsidRPr="002464FC">
              <w:rPr>
                <w:rFonts w:ascii="Arial" w:hAnsi="Arial" w:cs="Arial"/>
                <w:sz w:val="20"/>
              </w:rPr>
              <w:t>Date</w:t>
            </w:r>
          </w:p>
        </w:tc>
      </w:tr>
    </w:tbl>
    <w:p w:rsidR="00AF0864" w:rsidRDefault="00AF0864">
      <w:pPr>
        <w:rPr>
          <w:rFonts w:ascii="Arial" w:hAnsi="Arial" w:cs="Arial"/>
        </w:rPr>
      </w:pPr>
    </w:p>
    <w:p w:rsidR="00DC73C3" w:rsidRDefault="00DC73C3">
      <w:pPr>
        <w:rPr>
          <w:rFonts w:ascii="Arial" w:hAnsi="Arial" w:cs="Arial"/>
        </w:rPr>
      </w:pPr>
    </w:p>
    <w:p w:rsidR="00DC73C3" w:rsidRDefault="00DC73C3">
      <w:pPr>
        <w:rPr>
          <w:rFonts w:ascii="Arial" w:hAnsi="Arial" w:cs="Arial"/>
        </w:rPr>
      </w:pPr>
    </w:p>
    <w:p w:rsidR="00DC73C3" w:rsidRDefault="00DC73C3">
      <w:pPr>
        <w:rPr>
          <w:rFonts w:ascii="Arial" w:hAnsi="Arial" w:cs="Arial"/>
        </w:rPr>
      </w:pPr>
    </w:p>
    <w:p w:rsidR="00DC73C3" w:rsidRDefault="00DC73C3">
      <w:pPr>
        <w:rPr>
          <w:rFonts w:ascii="Arial" w:hAnsi="Arial" w:cs="Arial"/>
        </w:rPr>
      </w:pPr>
    </w:p>
    <w:p w:rsidR="00DC73C3" w:rsidRPr="008369B7" w:rsidRDefault="00DC73C3">
      <w:pPr>
        <w:rPr>
          <w:rFonts w:ascii="Arial" w:hAnsi="Arial" w:cs="Arial"/>
        </w:rPr>
      </w:pPr>
      <w:bookmarkStart w:id="0" w:name="_GoBack"/>
      <w:bookmarkEnd w:id="0"/>
    </w:p>
    <w:sectPr w:rsidR="00DC73C3" w:rsidRPr="008369B7" w:rsidSect="008D0C58">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4FC" w:rsidRDefault="002464FC" w:rsidP="002464FC">
      <w:r>
        <w:separator/>
      </w:r>
    </w:p>
  </w:endnote>
  <w:endnote w:type="continuationSeparator" w:id="0">
    <w:p w:rsidR="002464FC" w:rsidRDefault="002464FC" w:rsidP="0024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C58" w:rsidRPr="00BD293A" w:rsidRDefault="008D0C58" w:rsidP="008D0C58">
    <w:pPr>
      <w:pStyle w:val="BasicParagraph"/>
      <w:tabs>
        <w:tab w:val="right" w:pos="9630"/>
      </w:tabs>
      <w:spacing w:before="160"/>
      <w:jc w:val="right"/>
      <w:rPr>
        <w:rFonts w:ascii="Arial" w:hAnsi="Arial" w:cs="Arial"/>
        <w:b/>
        <w:color w:val="auto"/>
        <w:sz w:val="12"/>
        <w:szCs w:val="22"/>
      </w:rPr>
    </w:pPr>
    <w:r w:rsidRPr="00BD293A">
      <w:rPr>
        <w:rFonts w:ascii="Arial" w:hAnsi="Arial" w:cs="Arial"/>
        <w:b/>
        <w:color w:val="00607F"/>
        <w:sz w:val="18"/>
      </w:rPr>
      <w:t>Greater Nebraska Forms</w:t>
    </w:r>
  </w:p>
  <w:p w:rsidR="002464FC" w:rsidRDefault="008D0C58" w:rsidP="008D0C58">
    <w:pPr>
      <w:pStyle w:val="Footer"/>
      <w:jc w:val="right"/>
    </w:pPr>
    <w:r w:rsidRPr="00092395">
      <w:rPr>
        <w:rStyle w:val="PageNumber"/>
        <w:color w:val="00607F"/>
      </w:rPr>
      <w:t xml:space="preserve">Revised </w:t>
    </w:r>
    <w:r>
      <w:rPr>
        <w:rStyle w:val="PageNumber"/>
        <w:color w:val="00607F"/>
      </w:rPr>
      <w:t>7</w:t>
    </w:r>
    <w:r w:rsidRPr="00092395">
      <w:rPr>
        <w:rStyle w:val="PageNumber"/>
        <w:color w:val="00607F"/>
      </w:rPr>
      <w:t>/</w:t>
    </w:r>
    <w:r>
      <w:rPr>
        <w:rStyle w:val="PageNumber"/>
        <w:color w:val="00607F"/>
      </w:rPr>
      <w:t>29</w:t>
    </w:r>
    <w:r w:rsidRPr="00092395">
      <w:rPr>
        <w:rStyle w:val="PageNumber"/>
        <w:color w:val="00607F"/>
      </w:rPr>
      <w:t>/1</w:t>
    </w:r>
    <w:r>
      <w:rPr>
        <w:rStyle w:val="PageNumber"/>
        <w:color w:val="00607F"/>
      </w:rPr>
      <w:t>9</w:t>
    </w:r>
    <w:r w:rsidRPr="00092395">
      <w:rPr>
        <w:rStyle w:val="PageNumber"/>
        <w:color w:val="00607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4FC" w:rsidRDefault="002464FC" w:rsidP="002464FC">
      <w:r>
        <w:separator/>
      </w:r>
    </w:p>
  </w:footnote>
  <w:footnote w:type="continuationSeparator" w:id="0">
    <w:p w:rsidR="002464FC" w:rsidRDefault="002464FC" w:rsidP="0024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9B7" w:rsidRPr="008D0C58" w:rsidRDefault="008369B7" w:rsidP="008D0C58">
    <w:pPr>
      <w:pStyle w:val="BodyText"/>
      <w:spacing w:before="6"/>
      <w:rPr>
        <w:rStyle w:val="bold1"/>
        <w:bCs w:val="0"/>
        <w:i/>
      </w:rPr>
    </w:pPr>
  </w:p>
  <w:p w:rsidR="002464FC" w:rsidRPr="008D0C58" w:rsidRDefault="008D0C58" w:rsidP="008D0C58">
    <w:pPr>
      <w:pStyle w:val="Heading1"/>
      <w:numPr>
        <w:ilvl w:val="0"/>
        <w:numId w:val="0"/>
      </w:numPr>
      <w:jc w:val="center"/>
      <w:rPr>
        <w:bCs w:val="0"/>
        <w:iCs/>
        <w:color w:val="00607F"/>
      </w:rPr>
    </w:pPr>
    <w:r w:rsidRPr="007B33A5">
      <w:rPr>
        <w:noProof/>
      </w:rPr>
      <w:drawing>
        <wp:inline distT="0" distB="0" distL="0" distR="0">
          <wp:extent cx="5593715" cy="95758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l="10135" t="27051" r="7857" b="20309"/>
                  <a:stretch>
                    <a:fillRect/>
                  </a:stretch>
                </pic:blipFill>
                <pic:spPr bwMode="auto">
                  <a:xfrm>
                    <a:off x="0" y="0"/>
                    <a:ext cx="5593715" cy="957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10C91"/>
    <w:multiLevelType w:val="multilevel"/>
    <w:tmpl w:val="86FAB7F8"/>
    <w:lvl w:ilvl="0">
      <w:start w:val="1"/>
      <w:numFmt w:val="decimal"/>
      <w:pStyle w:val="Heading1"/>
      <w:suff w:val="space"/>
      <w:lvlText w:val="Section %1 - "/>
      <w:lvlJc w:val="left"/>
      <w:pPr>
        <w:ind w:left="0" w:firstLine="0"/>
      </w:pPr>
      <w:rPr>
        <w:rFonts w:ascii="Arial" w:hAnsi="Arial" w:hint="default"/>
        <w:b/>
        <w:i w:val="0"/>
        <w:color w:val="000080"/>
        <w:sz w:val="24"/>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4FC"/>
    <w:rsid w:val="00160057"/>
    <w:rsid w:val="002464FC"/>
    <w:rsid w:val="004C516F"/>
    <w:rsid w:val="00710882"/>
    <w:rsid w:val="008369B7"/>
    <w:rsid w:val="00852F73"/>
    <w:rsid w:val="008D0C58"/>
    <w:rsid w:val="00AF0864"/>
    <w:rsid w:val="00B2251D"/>
    <w:rsid w:val="00D26133"/>
    <w:rsid w:val="00D424D4"/>
    <w:rsid w:val="00DC73C3"/>
    <w:rsid w:val="00F673D4"/>
    <w:rsid w:val="00FD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A84908"/>
  <w15:chartTrackingRefBased/>
  <w15:docId w15:val="{C7BB7713-5B03-493B-82DD-1BED3DD4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464F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2464FC"/>
    <w:pPr>
      <w:keepNext/>
      <w:numPr>
        <w:numId w:val="1"/>
      </w:numPr>
      <w:spacing w:before="120" w:after="60"/>
      <w:outlineLvl w:val="0"/>
    </w:pPr>
    <w:rPr>
      <w:rFonts w:ascii="Arial" w:hAnsi="Arial" w:cs="Arial"/>
      <w:b/>
      <w:bCs/>
      <w:color w:val="000080"/>
      <w:kern w:val="32"/>
      <w:sz w:val="26"/>
      <w:szCs w:val="32"/>
    </w:rPr>
  </w:style>
  <w:style w:type="paragraph" w:styleId="Heading2">
    <w:name w:val="heading 2"/>
    <w:basedOn w:val="Normal"/>
    <w:next w:val="Normal"/>
    <w:link w:val="Heading2Char"/>
    <w:qFormat/>
    <w:rsid w:val="002464FC"/>
    <w:pPr>
      <w:keepNext/>
      <w:numPr>
        <w:ilvl w:val="1"/>
        <w:numId w:val="1"/>
      </w:numPr>
      <w:spacing w:before="240" w:after="120"/>
      <w:outlineLvl w:val="1"/>
    </w:pPr>
    <w:rPr>
      <w:rFonts w:ascii="Arial" w:hAnsi="Arial" w:cs="Arial"/>
      <w:b/>
      <w:bCs/>
      <w:iCs/>
      <w:color w:val="CC3300"/>
      <w:sz w:val="24"/>
      <w:szCs w:val="28"/>
    </w:rPr>
  </w:style>
  <w:style w:type="paragraph" w:styleId="Heading3">
    <w:name w:val="heading 3"/>
    <w:basedOn w:val="Normal"/>
    <w:next w:val="Normal"/>
    <w:link w:val="Heading3Char"/>
    <w:qFormat/>
    <w:rsid w:val="002464FC"/>
    <w:pPr>
      <w:keepNext/>
      <w:numPr>
        <w:ilvl w:val="2"/>
        <w:numId w:val="1"/>
      </w:numPr>
      <w:spacing w:before="120" w:after="60"/>
      <w:outlineLvl w:val="2"/>
    </w:pPr>
    <w:rPr>
      <w:rFonts w:ascii="Arial" w:hAnsi="Arial" w:cs="Arial"/>
      <w:b/>
      <w:bCs/>
      <w:i/>
      <w:color w:val="000080"/>
      <w:sz w:val="24"/>
      <w:szCs w:val="26"/>
    </w:rPr>
  </w:style>
  <w:style w:type="paragraph" w:styleId="Heading4">
    <w:name w:val="heading 4"/>
    <w:basedOn w:val="Normal"/>
    <w:next w:val="Normal"/>
    <w:link w:val="Heading4Char"/>
    <w:qFormat/>
    <w:rsid w:val="002464FC"/>
    <w:pPr>
      <w:keepNext/>
      <w:numPr>
        <w:ilvl w:val="3"/>
        <w:numId w:val="1"/>
      </w:numPr>
      <w:spacing w:before="120" w:after="60"/>
      <w:outlineLvl w:val="3"/>
    </w:pPr>
    <w:rPr>
      <w:rFonts w:ascii="Arial" w:hAnsi="Arial"/>
      <w:b/>
      <w:bCs/>
      <w:color w:val="339966"/>
      <w:sz w:val="24"/>
      <w:szCs w:val="28"/>
    </w:rPr>
  </w:style>
  <w:style w:type="paragraph" w:styleId="Heading5">
    <w:name w:val="heading 5"/>
    <w:basedOn w:val="Normal"/>
    <w:next w:val="Normal"/>
    <w:link w:val="Heading5Char"/>
    <w:qFormat/>
    <w:rsid w:val="002464FC"/>
    <w:pPr>
      <w:numPr>
        <w:ilvl w:val="4"/>
        <w:numId w:val="1"/>
      </w:numPr>
      <w:spacing w:before="120" w:after="60"/>
      <w:outlineLvl w:val="4"/>
    </w:pPr>
    <w:rPr>
      <w:rFonts w:ascii="Arial" w:hAnsi="Arial"/>
      <w:b/>
      <w:bCs/>
      <w:i/>
      <w:iCs/>
      <w:sz w:val="24"/>
      <w:szCs w:val="26"/>
    </w:rPr>
  </w:style>
  <w:style w:type="paragraph" w:styleId="Heading6">
    <w:name w:val="heading 6"/>
    <w:basedOn w:val="Normal"/>
    <w:next w:val="Normal"/>
    <w:link w:val="Heading6Char"/>
    <w:qFormat/>
    <w:rsid w:val="002464FC"/>
    <w:pPr>
      <w:numPr>
        <w:ilvl w:val="5"/>
        <w:numId w:val="1"/>
      </w:numPr>
      <w:spacing w:before="240" w:after="60"/>
      <w:outlineLvl w:val="5"/>
    </w:pPr>
    <w:rPr>
      <w:b/>
      <w:bCs/>
    </w:rPr>
  </w:style>
  <w:style w:type="paragraph" w:styleId="Heading7">
    <w:name w:val="heading 7"/>
    <w:basedOn w:val="Normal"/>
    <w:next w:val="Normal"/>
    <w:link w:val="Heading7Char"/>
    <w:qFormat/>
    <w:rsid w:val="002464FC"/>
    <w:pPr>
      <w:numPr>
        <w:ilvl w:val="6"/>
        <w:numId w:val="1"/>
      </w:numPr>
      <w:spacing w:before="240" w:after="60"/>
      <w:outlineLvl w:val="6"/>
    </w:pPr>
    <w:rPr>
      <w:sz w:val="24"/>
      <w:szCs w:val="24"/>
    </w:rPr>
  </w:style>
  <w:style w:type="paragraph" w:styleId="Heading8">
    <w:name w:val="heading 8"/>
    <w:basedOn w:val="Normal"/>
    <w:next w:val="Normal"/>
    <w:link w:val="Heading8Char"/>
    <w:qFormat/>
    <w:rsid w:val="002464FC"/>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2464FC"/>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4FC"/>
    <w:pPr>
      <w:tabs>
        <w:tab w:val="center" w:pos="4680"/>
        <w:tab w:val="right" w:pos="9360"/>
      </w:tabs>
    </w:pPr>
  </w:style>
  <w:style w:type="character" w:customStyle="1" w:styleId="HeaderChar">
    <w:name w:val="Header Char"/>
    <w:basedOn w:val="DefaultParagraphFont"/>
    <w:link w:val="Header"/>
    <w:uiPriority w:val="99"/>
    <w:rsid w:val="002464FC"/>
  </w:style>
  <w:style w:type="paragraph" w:styleId="Footer">
    <w:name w:val="footer"/>
    <w:basedOn w:val="Normal"/>
    <w:link w:val="FooterChar"/>
    <w:uiPriority w:val="99"/>
    <w:unhideWhenUsed/>
    <w:rsid w:val="002464FC"/>
    <w:pPr>
      <w:tabs>
        <w:tab w:val="center" w:pos="4680"/>
        <w:tab w:val="right" w:pos="9360"/>
      </w:tabs>
    </w:pPr>
  </w:style>
  <w:style w:type="character" w:customStyle="1" w:styleId="FooterChar">
    <w:name w:val="Footer Char"/>
    <w:basedOn w:val="DefaultParagraphFont"/>
    <w:link w:val="Footer"/>
    <w:uiPriority w:val="99"/>
    <w:rsid w:val="002464FC"/>
  </w:style>
  <w:style w:type="character" w:customStyle="1" w:styleId="Heading1Char">
    <w:name w:val="Heading 1 Char"/>
    <w:basedOn w:val="DefaultParagraphFont"/>
    <w:link w:val="Heading1"/>
    <w:rsid w:val="002464FC"/>
    <w:rPr>
      <w:rFonts w:ascii="Arial" w:eastAsia="Times New Roman" w:hAnsi="Arial" w:cs="Arial"/>
      <w:b/>
      <w:bCs/>
      <w:color w:val="000080"/>
      <w:kern w:val="32"/>
      <w:sz w:val="26"/>
      <w:szCs w:val="32"/>
    </w:rPr>
  </w:style>
  <w:style w:type="character" w:customStyle="1" w:styleId="Heading2Char">
    <w:name w:val="Heading 2 Char"/>
    <w:basedOn w:val="DefaultParagraphFont"/>
    <w:link w:val="Heading2"/>
    <w:rsid w:val="002464FC"/>
    <w:rPr>
      <w:rFonts w:ascii="Arial" w:eastAsia="Times New Roman" w:hAnsi="Arial" w:cs="Arial"/>
      <w:b/>
      <w:bCs/>
      <w:iCs/>
      <w:color w:val="CC3300"/>
      <w:sz w:val="24"/>
      <w:szCs w:val="28"/>
    </w:rPr>
  </w:style>
  <w:style w:type="character" w:customStyle="1" w:styleId="Heading3Char">
    <w:name w:val="Heading 3 Char"/>
    <w:basedOn w:val="DefaultParagraphFont"/>
    <w:link w:val="Heading3"/>
    <w:rsid w:val="002464FC"/>
    <w:rPr>
      <w:rFonts w:ascii="Arial" w:eastAsia="Times New Roman" w:hAnsi="Arial" w:cs="Arial"/>
      <w:b/>
      <w:bCs/>
      <w:i/>
      <w:color w:val="000080"/>
      <w:sz w:val="24"/>
      <w:szCs w:val="26"/>
    </w:rPr>
  </w:style>
  <w:style w:type="character" w:customStyle="1" w:styleId="Heading4Char">
    <w:name w:val="Heading 4 Char"/>
    <w:basedOn w:val="DefaultParagraphFont"/>
    <w:link w:val="Heading4"/>
    <w:rsid w:val="002464FC"/>
    <w:rPr>
      <w:rFonts w:ascii="Arial" w:eastAsia="Times New Roman" w:hAnsi="Arial" w:cs="Times New Roman"/>
      <w:b/>
      <w:bCs/>
      <w:color w:val="339966"/>
      <w:sz w:val="24"/>
      <w:szCs w:val="28"/>
    </w:rPr>
  </w:style>
  <w:style w:type="character" w:customStyle="1" w:styleId="Heading5Char">
    <w:name w:val="Heading 5 Char"/>
    <w:basedOn w:val="DefaultParagraphFont"/>
    <w:link w:val="Heading5"/>
    <w:rsid w:val="002464FC"/>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2464FC"/>
    <w:rPr>
      <w:rFonts w:ascii="Times New Roman" w:eastAsia="Times New Roman" w:hAnsi="Times New Roman" w:cs="Times New Roman"/>
      <w:b/>
      <w:bCs/>
    </w:rPr>
  </w:style>
  <w:style w:type="character" w:customStyle="1" w:styleId="Heading7Char">
    <w:name w:val="Heading 7 Char"/>
    <w:basedOn w:val="DefaultParagraphFont"/>
    <w:link w:val="Heading7"/>
    <w:rsid w:val="002464F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64F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64FC"/>
    <w:rPr>
      <w:rFonts w:ascii="Arial" w:eastAsia="Times New Roman" w:hAnsi="Arial" w:cs="Arial"/>
    </w:rPr>
  </w:style>
  <w:style w:type="paragraph" w:styleId="BodyText">
    <w:name w:val="Body Text"/>
    <w:basedOn w:val="Normal"/>
    <w:link w:val="BodyTextChar"/>
    <w:uiPriority w:val="1"/>
    <w:qFormat/>
    <w:rsid w:val="002464FC"/>
    <w:rPr>
      <w:sz w:val="19"/>
      <w:szCs w:val="19"/>
    </w:rPr>
  </w:style>
  <w:style w:type="character" w:customStyle="1" w:styleId="BodyTextChar">
    <w:name w:val="Body Text Char"/>
    <w:basedOn w:val="DefaultParagraphFont"/>
    <w:link w:val="BodyText"/>
    <w:uiPriority w:val="1"/>
    <w:rsid w:val="002464FC"/>
    <w:rPr>
      <w:rFonts w:ascii="Times New Roman" w:eastAsia="Times New Roman" w:hAnsi="Times New Roman" w:cs="Times New Roman"/>
      <w:sz w:val="19"/>
      <w:szCs w:val="19"/>
    </w:rPr>
  </w:style>
  <w:style w:type="character" w:customStyle="1" w:styleId="bold1">
    <w:name w:val="bold1"/>
    <w:rsid w:val="002464FC"/>
    <w:rPr>
      <w:b/>
      <w:bCs/>
    </w:rPr>
  </w:style>
  <w:style w:type="table" w:styleId="TableGrid">
    <w:name w:val="Table Grid"/>
    <w:basedOn w:val="TableNormal"/>
    <w:uiPriority w:val="39"/>
    <w:rsid w:val="0024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4FC"/>
    <w:rPr>
      <w:color w:val="0563C1" w:themeColor="hyperlink"/>
      <w:u w:val="single"/>
    </w:rPr>
  </w:style>
  <w:style w:type="paragraph" w:styleId="BalloonText">
    <w:name w:val="Balloon Text"/>
    <w:basedOn w:val="Normal"/>
    <w:link w:val="BalloonTextChar"/>
    <w:uiPriority w:val="99"/>
    <w:semiHidden/>
    <w:unhideWhenUsed/>
    <w:rsid w:val="00B225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1D"/>
    <w:rPr>
      <w:rFonts w:ascii="Segoe UI" w:eastAsia="Times New Roman" w:hAnsi="Segoe UI" w:cs="Segoe UI"/>
      <w:sz w:val="18"/>
      <w:szCs w:val="18"/>
    </w:rPr>
  </w:style>
  <w:style w:type="character" w:styleId="PageNumber">
    <w:name w:val="page number"/>
    <w:rsid w:val="008D0C58"/>
    <w:rPr>
      <w:rFonts w:ascii="Arial" w:hAnsi="Arial"/>
      <w:b/>
      <w:color w:val="000080"/>
      <w:sz w:val="18"/>
    </w:rPr>
  </w:style>
  <w:style w:type="paragraph" w:customStyle="1" w:styleId="BasicParagraph">
    <w:name w:val="[Basic Paragraph]"/>
    <w:basedOn w:val="Normal"/>
    <w:uiPriority w:val="99"/>
    <w:rsid w:val="008D0C58"/>
    <w:pPr>
      <w:widowControl/>
      <w:spacing w:line="288" w:lineRule="auto"/>
    </w:pPr>
    <w:rPr>
      <w:rFonts w:ascii="Minion Pro" w:eastAsia="Calibri"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E830-7290-41A7-B1B0-AA2636A7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Nebraska Department of Labor</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Sieler, Wendy</dc:creator>
  <cp:keywords/>
  <dc:description/>
  <cp:lastModifiedBy>Mathers, Ashley</cp:lastModifiedBy>
  <cp:revision>5</cp:revision>
  <cp:lastPrinted>2018-12-31T18:58:00Z</cp:lastPrinted>
  <dcterms:created xsi:type="dcterms:W3CDTF">2018-03-30T15:27:00Z</dcterms:created>
  <dcterms:modified xsi:type="dcterms:W3CDTF">2019-07-29T15:49:00Z</dcterms:modified>
</cp:coreProperties>
</file>