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24EF" w14:textId="77777777" w:rsidR="00620E89" w:rsidRPr="0044102B" w:rsidRDefault="008A65AA" w:rsidP="00685EA4">
      <w:pPr>
        <w:ind w:right="755"/>
        <w:rPr>
          <w:sz w:val="40"/>
          <w:szCs w:val="40"/>
        </w:rPr>
      </w:pPr>
      <w:r w:rsidRPr="0044102B">
        <w:rPr>
          <w:sz w:val="40"/>
          <w:szCs w:val="40"/>
        </w:rPr>
        <w:t>Chief Elected Officials Board &amp; Greater Nebraska Workforce Development Board Joint Meeting Minutes</w:t>
      </w:r>
    </w:p>
    <w:p w14:paraId="0C6DA737" w14:textId="77777777" w:rsidR="00190EA4" w:rsidRPr="0044102B" w:rsidRDefault="00190EA4" w:rsidP="00441E65">
      <w:pPr>
        <w:ind w:right="755" w:hanging="10"/>
        <w:rPr>
          <w:sz w:val="40"/>
        </w:rPr>
      </w:pPr>
    </w:p>
    <w:p w14:paraId="65B4A568" w14:textId="0B7897FA" w:rsidR="00620E89" w:rsidRDefault="0074123E" w:rsidP="00441E65">
      <w:pPr>
        <w:rPr>
          <w:b/>
        </w:rPr>
      </w:pPr>
      <w:r>
        <w:rPr>
          <w:b/>
          <w:color w:val="005F7E"/>
        </w:rPr>
        <w:t xml:space="preserve">DATE: </w:t>
      </w:r>
      <w:r w:rsidR="008A65AA" w:rsidRPr="0074123E">
        <w:rPr>
          <w:bCs/>
        </w:rPr>
        <w:t>T</w:t>
      </w:r>
      <w:r>
        <w:rPr>
          <w:bCs/>
        </w:rPr>
        <w:t>hursday</w:t>
      </w:r>
      <w:r w:rsidR="008A65AA" w:rsidRPr="0074123E">
        <w:rPr>
          <w:bCs/>
        </w:rPr>
        <w:t xml:space="preserve">, </w:t>
      </w:r>
      <w:r w:rsidR="00E348D1">
        <w:rPr>
          <w:bCs/>
        </w:rPr>
        <w:t>May 26</w:t>
      </w:r>
      <w:r w:rsidR="00A4682E">
        <w:rPr>
          <w:bCs/>
        </w:rPr>
        <w:t>, 202</w:t>
      </w:r>
      <w:r w:rsidR="00E348D1">
        <w:rPr>
          <w:bCs/>
        </w:rPr>
        <w:t>2</w:t>
      </w:r>
    </w:p>
    <w:p w14:paraId="5E3A86B8" w14:textId="740AC31E" w:rsidR="00620E89" w:rsidRDefault="008A65AA" w:rsidP="00441E65">
      <w:pPr>
        <w:pStyle w:val="BodyText"/>
        <w:ind w:left="0"/>
      </w:pPr>
      <w:r>
        <w:rPr>
          <w:b/>
          <w:color w:val="005F7E"/>
        </w:rPr>
        <w:t xml:space="preserve">LOCATION: </w:t>
      </w:r>
      <w:r w:rsidR="00E348D1">
        <w:t xml:space="preserve">Tommy </w:t>
      </w:r>
      <w:proofErr w:type="spellStart"/>
      <w:r w:rsidR="00E348D1">
        <w:t>Gunz</w:t>
      </w:r>
      <w:proofErr w:type="spellEnd"/>
      <w:r w:rsidR="00E348D1">
        <w:t xml:space="preserve">, Grand Island, NE &amp; </w:t>
      </w:r>
      <w:r w:rsidR="00685EA4">
        <w:t>Video Conference</w:t>
      </w:r>
    </w:p>
    <w:p w14:paraId="064F33A3" w14:textId="2E0795CE" w:rsidR="00620E89" w:rsidRDefault="008A65AA" w:rsidP="00441E65">
      <w:r>
        <w:rPr>
          <w:b/>
          <w:color w:val="005F7E"/>
        </w:rPr>
        <w:t xml:space="preserve">DURATION: </w:t>
      </w:r>
      <w:r w:rsidR="00751C27">
        <w:t>10</w:t>
      </w:r>
      <w:r w:rsidR="00A4682E">
        <w:t>:</w:t>
      </w:r>
      <w:r w:rsidR="00751C27">
        <w:t>0</w:t>
      </w:r>
      <w:r w:rsidR="00A4682E">
        <w:t>0</w:t>
      </w:r>
      <w:r w:rsidR="00685EA4">
        <w:t xml:space="preserve"> am to </w:t>
      </w:r>
      <w:r w:rsidR="00E348D1">
        <w:t>12:29</w:t>
      </w:r>
      <w:r>
        <w:t xml:space="preserve"> </w:t>
      </w:r>
      <w:r w:rsidR="00E348D1">
        <w:t>p</w:t>
      </w:r>
      <w:r>
        <w:t>m (CT)</w:t>
      </w:r>
    </w:p>
    <w:p w14:paraId="277CB22F" w14:textId="77777777" w:rsidR="00620E89" w:rsidRDefault="00620E89" w:rsidP="00441E65">
      <w:pPr>
        <w:pStyle w:val="BodyText"/>
        <w:ind w:left="0"/>
        <w:rPr>
          <w:sz w:val="35"/>
        </w:rPr>
      </w:pPr>
    </w:p>
    <w:p w14:paraId="75CC70DD" w14:textId="77777777" w:rsidR="00620E89" w:rsidRDefault="008A65AA" w:rsidP="00441E65">
      <w:pPr>
        <w:pStyle w:val="BodyText"/>
        <w:ind w:left="0"/>
      </w:pPr>
      <w:r>
        <w:rPr>
          <w:color w:val="B9C033"/>
        </w:rPr>
        <w:t>AGENDA ITEM #1: CALL TO ORDER:</w:t>
      </w:r>
    </w:p>
    <w:p w14:paraId="3F12CC8A" w14:textId="213B4056" w:rsidR="00620E89" w:rsidRDefault="008A65AA" w:rsidP="00441E65">
      <w:pPr>
        <w:pStyle w:val="BodyText"/>
        <w:ind w:left="0"/>
      </w:pPr>
      <w:r>
        <w:t xml:space="preserve">Lisa Wilson, Greater Nebraska Workforce Development Board (GNWDB) Chair, called the GNWDB Meeting to order on </w:t>
      </w:r>
      <w:r w:rsidR="00E348D1">
        <w:rPr>
          <w:bCs/>
        </w:rPr>
        <w:t>May 26</w:t>
      </w:r>
      <w:r w:rsidR="00751C27">
        <w:rPr>
          <w:bCs/>
        </w:rPr>
        <w:t xml:space="preserve">, </w:t>
      </w:r>
      <w:proofErr w:type="gramStart"/>
      <w:r w:rsidR="00751C27">
        <w:rPr>
          <w:bCs/>
        </w:rPr>
        <w:t>202</w:t>
      </w:r>
      <w:r w:rsidR="00E348D1">
        <w:rPr>
          <w:bCs/>
        </w:rPr>
        <w:t>2</w:t>
      </w:r>
      <w:proofErr w:type="gramEnd"/>
      <w:r w:rsidR="00751C27">
        <w:rPr>
          <w:bCs/>
        </w:rPr>
        <w:t xml:space="preserve"> at</w:t>
      </w:r>
      <w:r w:rsidR="00685EA4">
        <w:t xml:space="preserve"> approximately </w:t>
      </w:r>
      <w:r w:rsidR="00751C27">
        <w:t>10:00</w:t>
      </w:r>
      <w:r>
        <w:t xml:space="preserve"> am (CT).</w:t>
      </w:r>
    </w:p>
    <w:p w14:paraId="4F3DA685" w14:textId="77777777" w:rsidR="000E1962" w:rsidRDefault="000E1962" w:rsidP="00441E65">
      <w:pPr>
        <w:pStyle w:val="BodyText"/>
        <w:ind w:left="0"/>
      </w:pPr>
    </w:p>
    <w:p w14:paraId="686A30A8" w14:textId="5A6261B2" w:rsidR="004C29DC" w:rsidRDefault="00A4682E" w:rsidP="00441E65">
      <w:pPr>
        <w:pStyle w:val="BodyText"/>
        <w:ind w:left="0" w:right="144"/>
      </w:pPr>
      <w:r>
        <w:t>Stanley Clouse</w:t>
      </w:r>
      <w:r w:rsidR="008A65AA">
        <w:t xml:space="preserve">, Chief Elected Officials Board (CEOB) Chair, called the CEOB meeting to order on </w:t>
      </w:r>
      <w:r w:rsidR="003B7C60">
        <w:rPr>
          <w:bCs/>
        </w:rPr>
        <w:t xml:space="preserve">May 26, </w:t>
      </w:r>
      <w:proofErr w:type="gramStart"/>
      <w:r w:rsidR="003B7C60">
        <w:rPr>
          <w:bCs/>
        </w:rPr>
        <w:t>2022</w:t>
      </w:r>
      <w:proofErr w:type="gramEnd"/>
      <w:r w:rsidR="00751C27">
        <w:rPr>
          <w:bCs/>
        </w:rPr>
        <w:t xml:space="preserve"> at</w:t>
      </w:r>
      <w:r w:rsidR="00751C27">
        <w:t xml:space="preserve"> approximately 10:00 am (CT).</w:t>
      </w:r>
    </w:p>
    <w:p w14:paraId="79333A93" w14:textId="77777777" w:rsidR="00751C27" w:rsidRDefault="00751C27" w:rsidP="00441E65">
      <w:pPr>
        <w:pStyle w:val="BodyText"/>
        <w:ind w:left="0" w:right="144"/>
      </w:pPr>
    </w:p>
    <w:p w14:paraId="4CD99E5B" w14:textId="77777777" w:rsidR="00620E89" w:rsidRPr="003B55C8" w:rsidRDefault="008A65AA" w:rsidP="00441E65">
      <w:pPr>
        <w:pStyle w:val="BodyText"/>
        <w:ind w:left="0"/>
      </w:pPr>
      <w:r w:rsidRPr="003B55C8">
        <w:rPr>
          <w:color w:val="B9C033"/>
        </w:rPr>
        <w:t>AGENDA ITEM #2: ROLL CALL</w:t>
      </w:r>
    </w:p>
    <w:p w14:paraId="539CF687" w14:textId="77777777" w:rsidR="00620E89" w:rsidRPr="003B55C8" w:rsidRDefault="00F916AE" w:rsidP="00441E65">
      <w:pPr>
        <w:pStyle w:val="BodyText"/>
        <w:ind w:left="0"/>
      </w:pPr>
      <w:r>
        <w:t>Bobbi Jo Howard</w:t>
      </w:r>
      <w:r w:rsidR="008A65AA" w:rsidRPr="003B55C8">
        <w:t xml:space="preserve"> called the roll for the </w:t>
      </w:r>
      <w:proofErr w:type="gramStart"/>
      <w:r w:rsidR="008A65AA" w:rsidRPr="003B55C8">
        <w:t>GNWDB</w:t>
      </w:r>
      <w:proofErr w:type="gramEnd"/>
      <w:r w:rsidR="008A65AA" w:rsidRPr="003B55C8">
        <w:t xml:space="preserve"> and a quorum was established.</w:t>
      </w:r>
    </w:p>
    <w:p w14:paraId="47AA8158" w14:textId="77777777" w:rsidR="00377207" w:rsidRPr="003B55C8" w:rsidRDefault="00377207"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77207" w:rsidRPr="003B55C8" w14:paraId="361D40C4" w14:textId="77777777" w:rsidTr="00204C69">
        <w:trPr>
          <w:trHeight w:val="3136"/>
        </w:trPr>
        <w:tc>
          <w:tcPr>
            <w:tcW w:w="4835" w:type="dxa"/>
          </w:tcPr>
          <w:p w14:paraId="7330E0D0" w14:textId="77CB200F" w:rsidR="00377207" w:rsidRPr="003B55C8" w:rsidRDefault="00377207" w:rsidP="00441E65">
            <w:pPr>
              <w:pStyle w:val="BodyText"/>
              <w:ind w:left="0"/>
              <w:rPr>
                <w:b/>
              </w:rPr>
            </w:pPr>
            <w:r w:rsidRPr="003B55C8">
              <w:rPr>
                <w:b/>
              </w:rPr>
              <w:t>GNWDB Members</w:t>
            </w:r>
            <w:r w:rsidRPr="003B55C8">
              <w:rPr>
                <w:b/>
                <w:spacing w:val="-3"/>
              </w:rPr>
              <w:t xml:space="preserve"> </w:t>
            </w:r>
            <w:r w:rsidRPr="003B55C8">
              <w:rPr>
                <w:b/>
              </w:rPr>
              <w:t>Present (</w:t>
            </w:r>
            <w:r w:rsidR="000645C5">
              <w:rPr>
                <w:b/>
              </w:rPr>
              <w:t>1</w:t>
            </w:r>
            <w:r w:rsidR="00C33E1D">
              <w:rPr>
                <w:b/>
              </w:rPr>
              <w:t>1</w:t>
            </w:r>
            <w:r w:rsidRPr="003B55C8">
              <w:rPr>
                <w:b/>
              </w:rPr>
              <w:t>):</w:t>
            </w:r>
          </w:p>
          <w:p w14:paraId="4DC522D6" w14:textId="49742024" w:rsidR="003B7C60" w:rsidRDefault="003B7C60" w:rsidP="00377207">
            <w:pPr>
              <w:pStyle w:val="BodyText"/>
              <w:ind w:left="0"/>
            </w:pPr>
            <w:r>
              <w:t>Elaine Anderson</w:t>
            </w:r>
          </w:p>
          <w:p w14:paraId="6B468A45" w14:textId="77777777" w:rsidR="003B7C60" w:rsidRDefault="00D83C36" w:rsidP="00377207">
            <w:pPr>
              <w:pStyle w:val="BodyText"/>
              <w:ind w:left="0"/>
            </w:pPr>
            <w:r w:rsidRPr="00194353">
              <w:t xml:space="preserve">Erin </w:t>
            </w:r>
            <w:proofErr w:type="spellStart"/>
            <w:r w:rsidRPr="00194353">
              <w:t>Brandyberry</w:t>
            </w:r>
            <w:proofErr w:type="spellEnd"/>
          </w:p>
          <w:p w14:paraId="2B10814D" w14:textId="225A4657" w:rsidR="00377207" w:rsidRDefault="003B7C60" w:rsidP="00377207">
            <w:pPr>
              <w:pStyle w:val="BodyText"/>
              <w:ind w:left="0"/>
            </w:pPr>
            <w:r>
              <w:t xml:space="preserve">Mindie </w:t>
            </w:r>
            <w:proofErr w:type="spellStart"/>
            <w:r>
              <w:t>Druery</w:t>
            </w:r>
            <w:proofErr w:type="spellEnd"/>
            <w:r w:rsidR="00377207" w:rsidRPr="00194353">
              <w:tab/>
            </w:r>
          </w:p>
          <w:p w14:paraId="21CF4AB8" w14:textId="1613E7A7" w:rsidR="003B7C60" w:rsidRDefault="003B7C60" w:rsidP="003B7C60">
            <w:pPr>
              <w:pStyle w:val="BodyText"/>
              <w:ind w:left="0"/>
            </w:pPr>
            <w:r w:rsidRPr="00194353">
              <w:t>Emily Duncan</w:t>
            </w:r>
          </w:p>
          <w:p w14:paraId="7160502E" w14:textId="77777777" w:rsidR="003B7C60" w:rsidRPr="00194353" w:rsidRDefault="003B7C60" w:rsidP="003B7C60">
            <w:pPr>
              <w:pStyle w:val="BodyText"/>
              <w:ind w:left="0"/>
            </w:pPr>
            <w:r w:rsidRPr="00194353">
              <w:t xml:space="preserve">Matt </w:t>
            </w:r>
            <w:proofErr w:type="spellStart"/>
            <w:r w:rsidRPr="00194353">
              <w:t>Gotschall</w:t>
            </w:r>
            <w:proofErr w:type="spellEnd"/>
          </w:p>
          <w:p w14:paraId="4AA34517" w14:textId="77777777" w:rsidR="0074735A" w:rsidRPr="00194353" w:rsidRDefault="0074735A" w:rsidP="00377207">
            <w:pPr>
              <w:pStyle w:val="BodyText"/>
              <w:ind w:left="0"/>
            </w:pPr>
            <w:r w:rsidRPr="00194353">
              <w:t>Gary Kelly</w:t>
            </w:r>
          </w:p>
          <w:p w14:paraId="749E638F" w14:textId="348248DC" w:rsidR="000645C5" w:rsidRPr="00194353" w:rsidRDefault="000645C5" w:rsidP="00377207">
            <w:pPr>
              <w:pStyle w:val="BodyText"/>
              <w:ind w:left="0"/>
            </w:pPr>
            <w:r w:rsidRPr="00194353">
              <w:t xml:space="preserve">Greta </w:t>
            </w:r>
            <w:proofErr w:type="spellStart"/>
            <w:r w:rsidRPr="00194353">
              <w:t>Kickland</w:t>
            </w:r>
            <w:proofErr w:type="spellEnd"/>
          </w:p>
          <w:p w14:paraId="0531F7F7" w14:textId="2BD8EF8B" w:rsidR="00D83C36" w:rsidRPr="00194353" w:rsidRDefault="00D83C36" w:rsidP="00377207">
            <w:pPr>
              <w:pStyle w:val="BodyText"/>
              <w:ind w:left="0"/>
            </w:pPr>
            <w:r w:rsidRPr="00194353">
              <w:t>Roy Lamb II</w:t>
            </w:r>
          </w:p>
          <w:p w14:paraId="1E0E4EB9" w14:textId="77777777" w:rsidR="00377207" w:rsidRPr="00194353" w:rsidRDefault="00377207" w:rsidP="00377207">
            <w:pPr>
              <w:pStyle w:val="BodyText"/>
              <w:ind w:left="0"/>
            </w:pPr>
            <w:r w:rsidRPr="00194353">
              <w:t>Denise Pfeifer</w:t>
            </w:r>
          </w:p>
          <w:p w14:paraId="541420B8" w14:textId="77777777" w:rsidR="000645C5" w:rsidRPr="00194353" w:rsidRDefault="000645C5" w:rsidP="000645C5">
            <w:pPr>
              <w:pStyle w:val="BodyText"/>
              <w:ind w:left="0"/>
            </w:pPr>
            <w:r w:rsidRPr="00194353">
              <w:t>Stacey Weaver</w:t>
            </w:r>
          </w:p>
          <w:p w14:paraId="23381574" w14:textId="77777777" w:rsidR="000645C5" w:rsidRPr="003B55C8" w:rsidRDefault="000645C5" w:rsidP="000645C5">
            <w:pPr>
              <w:pStyle w:val="BodyText"/>
              <w:ind w:left="0"/>
            </w:pPr>
            <w:r w:rsidRPr="00194353">
              <w:t>Lisa Wilson</w:t>
            </w:r>
          </w:p>
          <w:p w14:paraId="399BB81E" w14:textId="77777777" w:rsidR="00377207" w:rsidRPr="003B55C8" w:rsidRDefault="00377207" w:rsidP="00441E65">
            <w:pPr>
              <w:pStyle w:val="BodyText"/>
              <w:ind w:left="0"/>
            </w:pPr>
          </w:p>
        </w:tc>
        <w:tc>
          <w:tcPr>
            <w:tcW w:w="4835" w:type="dxa"/>
          </w:tcPr>
          <w:p w14:paraId="25F31A7C" w14:textId="7FD6E57A" w:rsidR="00377207" w:rsidRPr="003B55C8" w:rsidRDefault="00377207" w:rsidP="00441E65">
            <w:pPr>
              <w:pStyle w:val="BodyText"/>
              <w:ind w:left="0"/>
              <w:rPr>
                <w:b/>
              </w:rPr>
            </w:pPr>
            <w:r w:rsidRPr="003B55C8">
              <w:rPr>
                <w:b/>
              </w:rPr>
              <w:t>GNWDB Members Absent</w:t>
            </w:r>
            <w:r w:rsidRPr="003B55C8">
              <w:rPr>
                <w:b/>
                <w:spacing w:val="1"/>
              </w:rPr>
              <w:t xml:space="preserve"> </w:t>
            </w:r>
            <w:r w:rsidRPr="003B55C8">
              <w:rPr>
                <w:b/>
              </w:rPr>
              <w:t>(</w:t>
            </w:r>
            <w:r w:rsidR="00D83C36">
              <w:rPr>
                <w:b/>
              </w:rPr>
              <w:t>7</w:t>
            </w:r>
            <w:r w:rsidRPr="003B55C8">
              <w:rPr>
                <w:b/>
              </w:rPr>
              <w:t>):</w:t>
            </w:r>
          </w:p>
          <w:p w14:paraId="4B1380BE" w14:textId="5F7F3290" w:rsidR="00377207" w:rsidRPr="00194353" w:rsidRDefault="0074735A" w:rsidP="00441E65">
            <w:pPr>
              <w:pStyle w:val="BodyText"/>
              <w:ind w:left="0"/>
            </w:pPr>
            <w:r w:rsidRPr="00194353">
              <w:t xml:space="preserve">Wayne </w:t>
            </w:r>
            <w:proofErr w:type="spellStart"/>
            <w:r w:rsidRPr="00194353">
              <w:t>Brozek</w:t>
            </w:r>
            <w:proofErr w:type="spellEnd"/>
            <w:r w:rsidRPr="00194353">
              <w:t xml:space="preserve"> </w:t>
            </w:r>
          </w:p>
          <w:p w14:paraId="2DC39E72" w14:textId="603254CE" w:rsidR="00D83C36" w:rsidRPr="00194353" w:rsidRDefault="00D83C36" w:rsidP="00441E65">
            <w:pPr>
              <w:pStyle w:val="BodyText"/>
              <w:ind w:left="0"/>
            </w:pPr>
            <w:r w:rsidRPr="00194353">
              <w:t>Michelle Engel</w:t>
            </w:r>
          </w:p>
          <w:p w14:paraId="72E6DBA7" w14:textId="07BFC1D0" w:rsidR="00D83C36" w:rsidRDefault="00D83C36" w:rsidP="00D83C36">
            <w:pPr>
              <w:pStyle w:val="BodyText"/>
              <w:ind w:left="0"/>
            </w:pPr>
            <w:r w:rsidRPr="00194353">
              <w:t xml:space="preserve">Alicia Fries </w:t>
            </w:r>
          </w:p>
          <w:p w14:paraId="25CA3EC9" w14:textId="77777777" w:rsidR="003B7C60" w:rsidRPr="00194353" w:rsidRDefault="003B7C60" w:rsidP="003B7C60">
            <w:pPr>
              <w:pStyle w:val="BodyText"/>
              <w:ind w:left="0"/>
            </w:pPr>
            <w:r w:rsidRPr="00194353">
              <w:t>Michael Gage</w:t>
            </w:r>
          </w:p>
          <w:p w14:paraId="33415A28" w14:textId="5CA63FA5" w:rsidR="003B7C60" w:rsidRDefault="003B7C60" w:rsidP="003B7C60">
            <w:pPr>
              <w:pStyle w:val="BodyText"/>
              <w:ind w:left="0"/>
            </w:pPr>
            <w:r w:rsidRPr="00194353">
              <w:t xml:space="preserve">Dan </w:t>
            </w:r>
            <w:proofErr w:type="spellStart"/>
            <w:r w:rsidRPr="00194353">
              <w:t>Mauk</w:t>
            </w:r>
            <w:proofErr w:type="spellEnd"/>
          </w:p>
          <w:p w14:paraId="0A0F0CEA" w14:textId="77777777" w:rsidR="003B7C60" w:rsidRPr="00194353" w:rsidRDefault="003B7C60" w:rsidP="003B7C60">
            <w:pPr>
              <w:pStyle w:val="BodyText"/>
              <w:ind w:left="0"/>
            </w:pPr>
            <w:r w:rsidRPr="00194353">
              <w:t>Kim Schumacher</w:t>
            </w:r>
          </w:p>
          <w:p w14:paraId="097FF83D" w14:textId="77777777" w:rsidR="003B7C60" w:rsidRPr="00194353" w:rsidRDefault="003B7C60" w:rsidP="003B7C60">
            <w:pPr>
              <w:pStyle w:val="BodyText"/>
              <w:ind w:left="0"/>
            </w:pPr>
            <w:r w:rsidRPr="00194353">
              <w:t>Karen Stohs</w:t>
            </w:r>
          </w:p>
          <w:p w14:paraId="70E486AA" w14:textId="77777777" w:rsidR="003B7C60" w:rsidRPr="00194353" w:rsidRDefault="003B7C60" w:rsidP="003B7C60">
            <w:pPr>
              <w:pStyle w:val="BodyText"/>
              <w:ind w:left="0"/>
            </w:pPr>
          </w:p>
          <w:p w14:paraId="72014767" w14:textId="2059B09B" w:rsidR="003B55C8" w:rsidRPr="003B55C8" w:rsidRDefault="003B55C8" w:rsidP="003B7C60">
            <w:pPr>
              <w:pStyle w:val="BodyText"/>
              <w:ind w:left="0"/>
            </w:pPr>
          </w:p>
        </w:tc>
      </w:tr>
    </w:tbl>
    <w:p w14:paraId="7D836738" w14:textId="351BCECC" w:rsidR="00194353" w:rsidRPr="003B55C8" w:rsidRDefault="0074735A" w:rsidP="00441E65">
      <w:pPr>
        <w:pStyle w:val="BodyText"/>
        <w:ind w:left="0"/>
      </w:pPr>
      <w:r>
        <w:t>Bobbi Jo Howard</w:t>
      </w:r>
      <w:r w:rsidR="008A65AA" w:rsidRPr="003B55C8">
        <w:t xml:space="preserve"> called the roll for the </w:t>
      </w:r>
      <w:proofErr w:type="gramStart"/>
      <w:r w:rsidR="008A65AA" w:rsidRPr="003B55C8">
        <w:t>CEOB</w:t>
      </w:r>
      <w:proofErr w:type="gramEnd"/>
      <w:r w:rsidR="008A65AA" w:rsidRPr="003B55C8">
        <w:t xml:space="preserve"> and a quorum was established.</w:t>
      </w:r>
    </w:p>
    <w:p w14:paraId="7C50B338" w14:textId="77777777" w:rsidR="003B55C8" w:rsidRPr="003B55C8" w:rsidRDefault="003B55C8"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B55C8" w14:paraId="730A353C" w14:textId="77777777" w:rsidTr="00204C69">
        <w:tc>
          <w:tcPr>
            <w:tcW w:w="4835" w:type="dxa"/>
          </w:tcPr>
          <w:p w14:paraId="07F96EFC" w14:textId="178D8259" w:rsidR="00C41AC4" w:rsidRPr="00194353" w:rsidRDefault="00C41AC4" w:rsidP="00C41AC4">
            <w:pPr>
              <w:pStyle w:val="BodyText"/>
              <w:ind w:left="0"/>
              <w:rPr>
                <w:b/>
              </w:rPr>
            </w:pPr>
            <w:r w:rsidRPr="00194353">
              <w:rPr>
                <w:b/>
              </w:rPr>
              <w:t xml:space="preserve">CEOB Members </w:t>
            </w:r>
            <w:r>
              <w:rPr>
                <w:b/>
              </w:rPr>
              <w:t>Presen</w:t>
            </w:r>
            <w:r w:rsidRPr="00194353">
              <w:rPr>
                <w:b/>
              </w:rPr>
              <w:t>t</w:t>
            </w:r>
            <w:r w:rsidRPr="00194353">
              <w:rPr>
                <w:b/>
                <w:spacing w:val="3"/>
              </w:rPr>
              <w:t xml:space="preserve"> </w:t>
            </w:r>
            <w:r w:rsidRPr="00194353">
              <w:rPr>
                <w:b/>
              </w:rPr>
              <w:t>(</w:t>
            </w:r>
            <w:r w:rsidR="00C33E1D">
              <w:rPr>
                <w:b/>
              </w:rPr>
              <w:t>4</w:t>
            </w:r>
            <w:r w:rsidRPr="00194353">
              <w:rPr>
                <w:b/>
              </w:rPr>
              <w:t>):</w:t>
            </w:r>
          </w:p>
          <w:p w14:paraId="2DA7A2CB" w14:textId="77777777" w:rsidR="003B55C8" w:rsidRDefault="00C41AC4" w:rsidP="00454051">
            <w:pPr>
              <w:pStyle w:val="BodyText"/>
              <w:tabs>
                <w:tab w:val="left" w:pos="4575"/>
              </w:tabs>
              <w:ind w:left="0"/>
            </w:pPr>
            <w:r>
              <w:t xml:space="preserve">Bryan </w:t>
            </w:r>
            <w:proofErr w:type="spellStart"/>
            <w:r>
              <w:t>Bequette</w:t>
            </w:r>
            <w:proofErr w:type="spellEnd"/>
          </w:p>
          <w:p w14:paraId="7006CC20" w14:textId="2756947A" w:rsidR="00C41AC4" w:rsidRDefault="00C41AC4" w:rsidP="00454051">
            <w:pPr>
              <w:pStyle w:val="BodyText"/>
              <w:tabs>
                <w:tab w:val="left" w:pos="4575"/>
              </w:tabs>
              <w:ind w:left="0"/>
            </w:pPr>
            <w:r>
              <w:t>Stanley Clouse</w:t>
            </w:r>
          </w:p>
          <w:p w14:paraId="49B5FDBA" w14:textId="77777777" w:rsidR="003B7C60" w:rsidRPr="00194353" w:rsidRDefault="003B7C60" w:rsidP="003B7C60">
            <w:pPr>
              <w:pStyle w:val="BodyText"/>
              <w:tabs>
                <w:tab w:val="left" w:pos="4575"/>
                <w:tab w:val="left" w:pos="5200"/>
              </w:tabs>
              <w:ind w:left="0"/>
            </w:pPr>
            <w:r w:rsidRPr="00194353">
              <w:t>Hal</w:t>
            </w:r>
            <w:r w:rsidRPr="00194353">
              <w:rPr>
                <w:spacing w:val="-1"/>
              </w:rPr>
              <w:t xml:space="preserve"> </w:t>
            </w:r>
            <w:proofErr w:type="spellStart"/>
            <w:r w:rsidRPr="00194353">
              <w:t>Haeker</w:t>
            </w:r>
            <w:proofErr w:type="spellEnd"/>
          </w:p>
          <w:p w14:paraId="22478ED0" w14:textId="2C55376C" w:rsidR="00C41AC4" w:rsidRPr="00194353" w:rsidRDefault="00C41AC4" w:rsidP="00454051">
            <w:pPr>
              <w:pStyle w:val="BodyText"/>
              <w:tabs>
                <w:tab w:val="left" w:pos="4575"/>
              </w:tabs>
              <w:ind w:left="0"/>
            </w:pPr>
            <w:r>
              <w:t xml:space="preserve">Troy </w:t>
            </w:r>
            <w:proofErr w:type="spellStart"/>
            <w:r>
              <w:t>Uhlir</w:t>
            </w:r>
            <w:proofErr w:type="spellEnd"/>
          </w:p>
        </w:tc>
        <w:tc>
          <w:tcPr>
            <w:tcW w:w="4835" w:type="dxa"/>
          </w:tcPr>
          <w:p w14:paraId="2E3E9722" w14:textId="1691DB47" w:rsidR="003B55C8" w:rsidRPr="00194353" w:rsidRDefault="003B55C8" w:rsidP="00441E65">
            <w:pPr>
              <w:pStyle w:val="BodyText"/>
              <w:ind w:left="0"/>
              <w:rPr>
                <w:b/>
              </w:rPr>
            </w:pPr>
            <w:r w:rsidRPr="00194353">
              <w:rPr>
                <w:b/>
              </w:rPr>
              <w:t>CEOB Members Absent</w:t>
            </w:r>
            <w:r w:rsidRPr="00194353">
              <w:rPr>
                <w:b/>
                <w:spacing w:val="3"/>
              </w:rPr>
              <w:t xml:space="preserve"> </w:t>
            </w:r>
            <w:r w:rsidR="00454051" w:rsidRPr="00194353">
              <w:rPr>
                <w:b/>
              </w:rPr>
              <w:t>(</w:t>
            </w:r>
            <w:r w:rsidR="00194353">
              <w:rPr>
                <w:b/>
              </w:rPr>
              <w:t>3</w:t>
            </w:r>
            <w:r w:rsidRPr="00194353">
              <w:rPr>
                <w:b/>
              </w:rPr>
              <w:t>):</w:t>
            </w:r>
          </w:p>
          <w:p w14:paraId="05BC48C8" w14:textId="77777777" w:rsidR="003B7C60" w:rsidRPr="00194353" w:rsidRDefault="003B7C60" w:rsidP="003B7C60">
            <w:pPr>
              <w:pStyle w:val="BodyText"/>
              <w:tabs>
                <w:tab w:val="left" w:pos="4575"/>
              </w:tabs>
              <w:ind w:left="0"/>
            </w:pPr>
            <w:r w:rsidRPr="00194353">
              <w:t xml:space="preserve">Joe </w:t>
            </w:r>
            <w:proofErr w:type="spellStart"/>
            <w:r w:rsidRPr="00194353">
              <w:t>Hewgley</w:t>
            </w:r>
            <w:proofErr w:type="spellEnd"/>
          </w:p>
          <w:p w14:paraId="54B5E10E" w14:textId="0A47A052" w:rsidR="00454051" w:rsidRDefault="00454051" w:rsidP="00454051">
            <w:pPr>
              <w:pStyle w:val="BodyText"/>
              <w:tabs>
                <w:tab w:val="left" w:pos="4575"/>
              </w:tabs>
              <w:ind w:left="0"/>
            </w:pPr>
            <w:r w:rsidRPr="00194353">
              <w:t>Tony Kaufman</w:t>
            </w:r>
          </w:p>
          <w:p w14:paraId="79CB25C1" w14:textId="77777777" w:rsidR="003B7C60" w:rsidRDefault="003B7C60" w:rsidP="003B7C60">
            <w:pPr>
              <w:pStyle w:val="BodyText"/>
              <w:tabs>
                <w:tab w:val="left" w:pos="4575"/>
              </w:tabs>
              <w:ind w:left="0"/>
            </w:pPr>
            <w:r>
              <w:t>William Stewart</w:t>
            </w:r>
          </w:p>
          <w:p w14:paraId="78DE0DFA" w14:textId="77777777" w:rsidR="003B7C60" w:rsidRPr="00194353" w:rsidRDefault="003B7C60" w:rsidP="00454051">
            <w:pPr>
              <w:pStyle w:val="BodyText"/>
              <w:tabs>
                <w:tab w:val="left" w:pos="4575"/>
              </w:tabs>
              <w:ind w:left="0"/>
            </w:pPr>
          </w:p>
          <w:p w14:paraId="77181C7F" w14:textId="77777777" w:rsidR="003B55C8" w:rsidRPr="00194353" w:rsidRDefault="003B55C8" w:rsidP="003B7C60">
            <w:pPr>
              <w:pStyle w:val="BodyText"/>
              <w:tabs>
                <w:tab w:val="left" w:pos="4575"/>
              </w:tabs>
              <w:ind w:left="0"/>
            </w:pPr>
          </w:p>
        </w:tc>
      </w:tr>
    </w:tbl>
    <w:p w14:paraId="1CB4B6D2" w14:textId="21376707" w:rsidR="00620E89" w:rsidRDefault="008A65AA" w:rsidP="00441E65">
      <w:pPr>
        <w:pStyle w:val="BodyText"/>
        <w:ind w:left="0"/>
      </w:pPr>
      <w:r>
        <w:rPr>
          <w:color w:val="B9C033"/>
        </w:rPr>
        <w:lastRenderedPageBreak/>
        <w:t>AGENDA ITEM #3: NOTICE OF PUBLICATION:</w:t>
      </w:r>
    </w:p>
    <w:p w14:paraId="5BD6457E" w14:textId="77777777" w:rsidR="00620E89" w:rsidRPr="003B55C8" w:rsidRDefault="0074735A" w:rsidP="003B55C8">
      <w:pPr>
        <w:pStyle w:val="BodyText"/>
        <w:ind w:left="0" w:right="143" w:hanging="15"/>
        <w:jc w:val="both"/>
      </w:pPr>
      <w:r>
        <w:t>Bobbi Jo Howard</w:t>
      </w:r>
      <w:r w:rsidR="005A2EE4">
        <w:t xml:space="preserve"> </w:t>
      </w:r>
      <w:r w:rsidR="008A65AA" w:rsidRPr="003B55C8">
        <w:t>reported that adequate legal notice of this joint meeting was posted in the Grand Island</w:t>
      </w:r>
      <w:r w:rsidR="008A65AA" w:rsidRPr="003B55C8">
        <w:rPr>
          <w:spacing w:val="-17"/>
        </w:rPr>
        <w:t xml:space="preserve"> </w:t>
      </w:r>
      <w:r w:rsidR="008A65AA" w:rsidRPr="003B55C8">
        <w:t>Independent,</w:t>
      </w:r>
      <w:r w:rsidR="008A65AA" w:rsidRPr="003B55C8">
        <w:rPr>
          <w:spacing w:val="-15"/>
        </w:rPr>
        <w:t xml:space="preserve"> </w:t>
      </w:r>
      <w:r w:rsidR="008A65AA" w:rsidRPr="003B55C8">
        <w:t>Beatrice</w:t>
      </w:r>
      <w:r w:rsidR="008A65AA" w:rsidRPr="003B55C8">
        <w:rPr>
          <w:spacing w:val="-16"/>
        </w:rPr>
        <w:t xml:space="preserve"> </w:t>
      </w:r>
      <w:r w:rsidR="008A65AA" w:rsidRPr="003B55C8">
        <w:t>Daily</w:t>
      </w:r>
      <w:r w:rsidR="008A65AA" w:rsidRPr="003B55C8">
        <w:rPr>
          <w:spacing w:val="-18"/>
        </w:rPr>
        <w:t xml:space="preserve"> </w:t>
      </w:r>
      <w:r w:rsidR="008A65AA" w:rsidRPr="003B55C8">
        <w:t>Sun,</w:t>
      </w:r>
      <w:r w:rsidR="008A65AA" w:rsidRPr="003B55C8">
        <w:rPr>
          <w:spacing w:val="-15"/>
        </w:rPr>
        <w:t xml:space="preserve"> </w:t>
      </w:r>
      <w:r w:rsidR="008A65AA" w:rsidRPr="003B55C8">
        <w:t>and</w:t>
      </w:r>
      <w:r w:rsidR="008A65AA" w:rsidRPr="003B55C8">
        <w:rPr>
          <w:spacing w:val="-18"/>
        </w:rPr>
        <w:t xml:space="preserve"> </w:t>
      </w:r>
      <w:r w:rsidR="008A65AA" w:rsidRPr="003B55C8">
        <w:t>the</w:t>
      </w:r>
      <w:r w:rsidR="008A65AA" w:rsidRPr="003B55C8">
        <w:rPr>
          <w:spacing w:val="-17"/>
        </w:rPr>
        <w:t xml:space="preserve"> </w:t>
      </w:r>
      <w:r w:rsidR="008A65AA" w:rsidRPr="003B55C8">
        <w:t>Scottsbluff</w:t>
      </w:r>
      <w:r w:rsidR="008A65AA" w:rsidRPr="003B55C8">
        <w:rPr>
          <w:spacing w:val="-17"/>
        </w:rPr>
        <w:t xml:space="preserve"> </w:t>
      </w:r>
      <w:r w:rsidR="008A65AA" w:rsidRPr="003B55C8">
        <w:t>Star-Herald.</w:t>
      </w:r>
      <w:r w:rsidR="008A65AA" w:rsidRPr="003B55C8">
        <w:rPr>
          <w:spacing w:val="-19"/>
        </w:rPr>
        <w:t xml:space="preserve"> </w:t>
      </w:r>
      <w:r w:rsidR="008A65AA" w:rsidRPr="003B55C8">
        <w:t>The</w:t>
      </w:r>
      <w:r w:rsidR="008A65AA" w:rsidRPr="003B55C8">
        <w:rPr>
          <w:spacing w:val="-16"/>
        </w:rPr>
        <w:t xml:space="preserve"> </w:t>
      </w:r>
      <w:r w:rsidR="008A65AA" w:rsidRPr="003B55C8">
        <w:t>notice</w:t>
      </w:r>
      <w:r w:rsidR="008A65AA" w:rsidRPr="003B55C8">
        <w:rPr>
          <w:spacing w:val="-16"/>
        </w:rPr>
        <w:t xml:space="preserve"> </w:t>
      </w:r>
      <w:r w:rsidR="008A65AA" w:rsidRPr="003B55C8">
        <w:t>was</w:t>
      </w:r>
      <w:r w:rsidR="008A65AA" w:rsidRPr="003B55C8">
        <w:rPr>
          <w:spacing w:val="-17"/>
        </w:rPr>
        <w:t xml:space="preserve"> </w:t>
      </w:r>
      <w:r w:rsidR="008A65AA" w:rsidRPr="003B55C8">
        <w:t>published in accordance with the Open Meetings Act and a copy was available for</w:t>
      </w:r>
      <w:r w:rsidR="008A65AA" w:rsidRPr="003B55C8">
        <w:rPr>
          <w:spacing w:val="-12"/>
        </w:rPr>
        <w:t xml:space="preserve"> </w:t>
      </w:r>
      <w:r w:rsidR="008A65AA" w:rsidRPr="003B55C8">
        <w:t>review.</w:t>
      </w:r>
    </w:p>
    <w:p w14:paraId="4634DD3F" w14:textId="77777777" w:rsidR="00620E89" w:rsidRDefault="00620E89" w:rsidP="00441E65">
      <w:pPr>
        <w:pStyle w:val="BodyText"/>
        <w:ind w:left="0"/>
        <w:rPr>
          <w:sz w:val="20"/>
        </w:rPr>
      </w:pPr>
    </w:p>
    <w:p w14:paraId="751897FE" w14:textId="77777777" w:rsidR="00620E89" w:rsidRDefault="008A65AA" w:rsidP="00441E65">
      <w:pPr>
        <w:pStyle w:val="BodyText"/>
        <w:ind w:left="0"/>
      </w:pPr>
      <w:r>
        <w:rPr>
          <w:color w:val="B9C033"/>
        </w:rPr>
        <w:t>AGENDA ITEM #4: APPROVAL OF MINUTES:</w:t>
      </w:r>
    </w:p>
    <w:p w14:paraId="4B8BF0DF" w14:textId="77777777" w:rsidR="00204C69" w:rsidRDefault="005A2EE4" w:rsidP="00441E65">
      <w:pPr>
        <w:pStyle w:val="BodyText"/>
        <w:ind w:left="0" w:right="136"/>
        <w:jc w:val="both"/>
      </w:pPr>
      <w:r>
        <w:t xml:space="preserve">No corrections were made to the minutes. </w:t>
      </w:r>
    </w:p>
    <w:p w14:paraId="52A46FC1" w14:textId="77777777" w:rsidR="005A2EE4" w:rsidRDefault="005A2EE4" w:rsidP="00441E65">
      <w:pPr>
        <w:pStyle w:val="BodyText"/>
        <w:ind w:left="0" w:right="136"/>
        <w:jc w:val="both"/>
      </w:pPr>
    </w:p>
    <w:p w14:paraId="096029AA" w14:textId="5D7EA390" w:rsidR="00620E89" w:rsidRDefault="003B7C60" w:rsidP="00441E65">
      <w:pPr>
        <w:pStyle w:val="BodyText"/>
        <w:ind w:left="0" w:right="136"/>
        <w:jc w:val="both"/>
      </w:pPr>
      <w:r>
        <w:t>Gary Kelly</w:t>
      </w:r>
      <w:r w:rsidR="00D83C36" w:rsidRPr="00D83C36">
        <w:t xml:space="preserve"> </w:t>
      </w:r>
      <w:r w:rsidR="008A65AA" w:rsidRPr="00D83C36">
        <w:t xml:space="preserve">motioned to approve the </w:t>
      </w:r>
      <w:r>
        <w:t>October 21</w:t>
      </w:r>
      <w:r w:rsidR="005E72AA" w:rsidRPr="00D83C36">
        <w:t xml:space="preserve">, </w:t>
      </w:r>
      <w:proofErr w:type="gramStart"/>
      <w:r w:rsidR="005E72AA" w:rsidRPr="00D83C36">
        <w:t>2021</w:t>
      </w:r>
      <w:proofErr w:type="gramEnd"/>
      <w:r w:rsidR="008A65AA" w:rsidRPr="00D83C36">
        <w:rPr>
          <w:spacing w:val="-4"/>
        </w:rPr>
        <w:t xml:space="preserve"> </w:t>
      </w:r>
      <w:r w:rsidR="008A65AA" w:rsidRPr="00D83C36">
        <w:t>CEOB</w:t>
      </w:r>
      <w:r w:rsidR="008A65AA" w:rsidRPr="00D83C36">
        <w:rPr>
          <w:spacing w:val="-6"/>
        </w:rPr>
        <w:t xml:space="preserve"> </w:t>
      </w:r>
      <w:r w:rsidR="008A65AA" w:rsidRPr="00D83C36">
        <w:t>and</w:t>
      </w:r>
      <w:r w:rsidR="008A65AA" w:rsidRPr="00D83C36">
        <w:rPr>
          <w:spacing w:val="-3"/>
        </w:rPr>
        <w:t xml:space="preserve"> </w:t>
      </w:r>
      <w:r w:rsidR="008A65AA" w:rsidRPr="00D83C36">
        <w:t>GNWDB</w:t>
      </w:r>
      <w:r w:rsidR="008A65AA" w:rsidRPr="00D83C36">
        <w:rPr>
          <w:spacing w:val="-4"/>
        </w:rPr>
        <w:t xml:space="preserve"> </w:t>
      </w:r>
      <w:r w:rsidR="008A65AA" w:rsidRPr="00D83C36">
        <w:t>Joint</w:t>
      </w:r>
      <w:r w:rsidR="008A65AA" w:rsidRPr="00D83C36">
        <w:rPr>
          <w:spacing w:val="-2"/>
        </w:rPr>
        <w:t xml:space="preserve"> </w:t>
      </w:r>
      <w:r w:rsidR="008A65AA" w:rsidRPr="00D83C36">
        <w:t>Meeting</w:t>
      </w:r>
      <w:r w:rsidR="008A65AA" w:rsidRPr="00D83C36">
        <w:rPr>
          <w:spacing w:val="-1"/>
        </w:rPr>
        <w:t xml:space="preserve"> </w:t>
      </w:r>
      <w:r w:rsidR="008A65AA" w:rsidRPr="00D83C36">
        <w:t>Minutes.</w:t>
      </w:r>
      <w:r w:rsidR="008A65AA" w:rsidRPr="00D83C36">
        <w:rPr>
          <w:spacing w:val="-1"/>
        </w:rPr>
        <w:t xml:space="preserve"> </w:t>
      </w:r>
      <w:r>
        <w:rPr>
          <w:spacing w:val="-1"/>
        </w:rPr>
        <w:t xml:space="preserve">Matt </w:t>
      </w:r>
      <w:proofErr w:type="spellStart"/>
      <w:r>
        <w:rPr>
          <w:spacing w:val="-1"/>
        </w:rPr>
        <w:t>Gotschall</w:t>
      </w:r>
      <w:proofErr w:type="spellEnd"/>
      <w:r w:rsidR="00D83C36" w:rsidRPr="00D83C36">
        <w:rPr>
          <w:spacing w:val="-1"/>
        </w:rPr>
        <w:t xml:space="preserve"> </w:t>
      </w:r>
      <w:r w:rsidR="008A65AA" w:rsidRPr="00D83C36">
        <w:t>seconded.</w:t>
      </w:r>
      <w:r w:rsidR="008A65AA" w:rsidRPr="00D83C36">
        <w:rPr>
          <w:spacing w:val="-2"/>
        </w:rPr>
        <w:t xml:space="preserve"> </w:t>
      </w:r>
      <w:r w:rsidR="008A65AA" w:rsidRPr="00D83C36">
        <w:t>A</w:t>
      </w:r>
      <w:r w:rsidR="008A65AA" w:rsidRPr="00D83C36">
        <w:rPr>
          <w:spacing w:val="-6"/>
        </w:rPr>
        <w:t xml:space="preserve"> </w:t>
      </w:r>
      <w:r w:rsidR="008A65AA" w:rsidRPr="00D83C36">
        <w:t xml:space="preserve">GNWDB voice vote was </w:t>
      </w:r>
      <w:proofErr w:type="gramStart"/>
      <w:r w:rsidR="008A65AA" w:rsidRPr="00D83C36">
        <w:t>taken</w:t>
      </w:r>
      <w:proofErr w:type="gramEnd"/>
      <w:r w:rsidR="008A65AA" w:rsidRPr="00D83C36">
        <w:t xml:space="preserve"> and the motion</w:t>
      </w:r>
      <w:r w:rsidR="008A65AA" w:rsidRPr="00D83C36">
        <w:rPr>
          <w:spacing w:val="-3"/>
        </w:rPr>
        <w:t xml:space="preserve"> </w:t>
      </w:r>
      <w:r w:rsidR="008A65AA" w:rsidRPr="00D83C36">
        <w:t>carried</w:t>
      </w:r>
      <w:r w:rsidR="00C20AF7">
        <w:t xml:space="preserve"> unanimously</w:t>
      </w:r>
      <w:r w:rsidR="008A65AA" w:rsidRPr="00D83C36">
        <w:t>.</w:t>
      </w:r>
    </w:p>
    <w:p w14:paraId="5E55B137" w14:textId="187C6605" w:rsidR="00C33E1D" w:rsidRDefault="00C33E1D" w:rsidP="00441E65">
      <w:pPr>
        <w:pStyle w:val="BodyText"/>
        <w:ind w:left="0" w:right="13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rsidRPr="003B55C8" w14:paraId="60B748B3" w14:textId="77777777" w:rsidTr="008952C3">
        <w:trPr>
          <w:trHeight w:val="3136"/>
        </w:trPr>
        <w:tc>
          <w:tcPr>
            <w:tcW w:w="4835" w:type="dxa"/>
          </w:tcPr>
          <w:p w14:paraId="1D035E02" w14:textId="5E2381F3" w:rsidR="00C33E1D" w:rsidRPr="003B55C8" w:rsidRDefault="00C33E1D" w:rsidP="008952C3">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11</w:t>
            </w:r>
            <w:r w:rsidRPr="003B55C8">
              <w:rPr>
                <w:b/>
              </w:rPr>
              <w:t>):</w:t>
            </w:r>
          </w:p>
          <w:p w14:paraId="253A4706" w14:textId="77777777" w:rsidR="00C33E1D" w:rsidRDefault="00C33E1D" w:rsidP="008952C3">
            <w:pPr>
              <w:pStyle w:val="BodyText"/>
              <w:ind w:left="0"/>
            </w:pPr>
            <w:r>
              <w:t>Elaine Anderson</w:t>
            </w:r>
          </w:p>
          <w:p w14:paraId="47C371EB" w14:textId="77777777" w:rsidR="00C33E1D" w:rsidRDefault="00C33E1D" w:rsidP="008952C3">
            <w:pPr>
              <w:pStyle w:val="BodyText"/>
              <w:ind w:left="0"/>
            </w:pPr>
            <w:r w:rsidRPr="00194353">
              <w:t xml:space="preserve">Erin </w:t>
            </w:r>
            <w:proofErr w:type="spellStart"/>
            <w:r w:rsidRPr="00194353">
              <w:t>Brandyberry</w:t>
            </w:r>
            <w:proofErr w:type="spellEnd"/>
          </w:p>
          <w:p w14:paraId="2FF61BD0" w14:textId="77777777" w:rsidR="00C33E1D" w:rsidRDefault="00C33E1D" w:rsidP="008952C3">
            <w:pPr>
              <w:pStyle w:val="BodyText"/>
              <w:ind w:left="0"/>
            </w:pPr>
            <w:r>
              <w:t xml:space="preserve">Mindie </w:t>
            </w:r>
            <w:proofErr w:type="spellStart"/>
            <w:r>
              <w:t>Druery</w:t>
            </w:r>
            <w:proofErr w:type="spellEnd"/>
            <w:r w:rsidRPr="00194353">
              <w:tab/>
            </w:r>
          </w:p>
          <w:p w14:paraId="0F95D36E" w14:textId="77777777" w:rsidR="00C33E1D" w:rsidRDefault="00C33E1D" w:rsidP="008952C3">
            <w:pPr>
              <w:pStyle w:val="BodyText"/>
              <w:ind w:left="0"/>
            </w:pPr>
            <w:r w:rsidRPr="00194353">
              <w:t>Emily Duncan</w:t>
            </w:r>
          </w:p>
          <w:p w14:paraId="01DCE6C6" w14:textId="77777777" w:rsidR="00C33E1D" w:rsidRPr="00194353" w:rsidRDefault="00C33E1D" w:rsidP="008952C3">
            <w:pPr>
              <w:pStyle w:val="BodyText"/>
              <w:ind w:left="0"/>
            </w:pPr>
            <w:r w:rsidRPr="00194353">
              <w:t xml:space="preserve">Matt </w:t>
            </w:r>
            <w:proofErr w:type="spellStart"/>
            <w:r w:rsidRPr="00194353">
              <w:t>Gotschall</w:t>
            </w:r>
            <w:proofErr w:type="spellEnd"/>
          </w:p>
          <w:p w14:paraId="128DFC2B" w14:textId="77777777" w:rsidR="00C33E1D" w:rsidRPr="00194353" w:rsidRDefault="00C33E1D" w:rsidP="008952C3">
            <w:pPr>
              <w:pStyle w:val="BodyText"/>
              <w:ind w:left="0"/>
            </w:pPr>
            <w:r w:rsidRPr="00194353">
              <w:t>Gary Kelly</w:t>
            </w:r>
          </w:p>
          <w:p w14:paraId="6C0FC6FA" w14:textId="77777777" w:rsidR="00C33E1D" w:rsidRPr="00194353" w:rsidRDefault="00C33E1D" w:rsidP="008952C3">
            <w:pPr>
              <w:pStyle w:val="BodyText"/>
              <w:ind w:left="0"/>
            </w:pPr>
            <w:r w:rsidRPr="00194353">
              <w:t xml:space="preserve">Greta </w:t>
            </w:r>
            <w:proofErr w:type="spellStart"/>
            <w:r w:rsidRPr="00194353">
              <w:t>Kickland</w:t>
            </w:r>
            <w:proofErr w:type="spellEnd"/>
          </w:p>
          <w:p w14:paraId="34514EFF" w14:textId="77777777" w:rsidR="00C33E1D" w:rsidRPr="00194353" w:rsidRDefault="00C33E1D" w:rsidP="008952C3">
            <w:pPr>
              <w:pStyle w:val="BodyText"/>
              <w:ind w:left="0"/>
            </w:pPr>
            <w:r w:rsidRPr="00194353">
              <w:t>Roy Lamb II</w:t>
            </w:r>
          </w:p>
          <w:p w14:paraId="2E504EF3" w14:textId="77777777" w:rsidR="00C33E1D" w:rsidRPr="00194353" w:rsidRDefault="00C33E1D" w:rsidP="008952C3">
            <w:pPr>
              <w:pStyle w:val="BodyText"/>
              <w:ind w:left="0"/>
            </w:pPr>
            <w:r w:rsidRPr="00194353">
              <w:t>Denise Pfeifer</w:t>
            </w:r>
          </w:p>
          <w:p w14:paraId="59F19099" w14:textId="77777777" w:rsidR="00C33E1D" w:rsidRPr="00194353" w:rsidRDefault="00C33E1D" w:rsidP="008952C3">
            <w:pPr>
              <w:pStyle w:val="BodyText"/>
              <w:ind w:left="0"/>
            </w:pPr>
            <w:r w:rsidRPr="00194353">
              <w:t>Stacey Weaver</w:t>
            </w:r>
          </w:p>
          <w:p w14:paraId="234532FF" w14:textId="77777777" w:rsidR="00C33E1D" w:rsidRPr="003B55C8" w:rsidRDefault="00C33E1D" w:rsidP="008952C3">
            <w:pPr>
              <w:pStyle w:val="BodyText"/>
              <w:ind w:left="0"/>
            </w:pPr>
            <w:r w:rsidRPr="00194353">
              <w:t>Lisa Wilson</w:t>
            </w:r>
          </w:p>
          <w:p w14:paraId="30C22C51" w14:textId="77777777" w:rsidR="00C33E1D" w:rsidRPr="003B55C8" w:rsidRDefault="00C33E1D" w:rsidP="008952C3">
            <w:pPr>
              <w:pStyle w:val="BodyText"/>
              <w:ind w:left="0"/>
            </w:pPr>
          </w:p>
        </w:tc>
        <w:tc>
          <w:tcPr>
            <w:tcW w:w="4835" w:type="dxa"/>
          </w:tcPr>
          <w:p w14:paraId="242AE470" w14:textId="2ABF127C" w:rsidR="00C33E1D" w:rsidRPr="003B55C8" w:rsidRDefault="00C33E1D" w:rsidP="008952C3">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53AF4A62" w14:textId="77777777" w:rsidR="00C33E1D" w:rsidRPr="00194353" w:rsidRDefault="00C33E1D" w:rsidP="008952C3">
            <w:pPr>
              <w:pStyle w:val="BodyText"/>
              <w:ind w:left="0"/>
            </w:pPr>
          </w:p>
          <w:p w14:paraId="06C578C8" w14:textId="77777777" w:rsidR="00C33E1D" w:rsidRPr="003B55C8" w:rsidRDefault="00C33E1D" w:rsidP="008952C3">
            <w:pPr>
              <w:pStyle w:val="BodyText"/>
              <w:ind w:left="0"/>
            </w:pPr>
          </w:p>
        </w:tc>
      </w:tr>
    </w:tbl>
    <w:p w14:paraId="16168613" w14:textId="10E210CB" w:rsidR="00190EA4" w:rsidRDefault="00D83C36" w:rsidP="00441E65">
      <w:pPr>
        <w:pStyle w:val="BodyText"/>
        <w:ind w:left="0" w:right="138"/>
        <w:jc w:val="both"/>
        <w:rPr>
          <w:spacing w:val="-5"/>
        </w:rPr>
      </w:pPr>
      <w:r w:rsidRPr="00D83C36">
        <w:t xml:space="preserve">Bryan </w:t>
      </w:r>
      <w:proofErr w:type="spellStart"/>
      <w:r w:rsidRPr="00D83C36">
        <w:t>Bequette</w:t>
      </w:r>
      <w:proofErr w:type="spellEnd"/>
      <w:r w:rsidRPr="00D83C36">
        <w:t xml:space="preserve"> </w:t>
      </w:r>
      <w:r w:rsidR="005A2EE4" w:rsidRPr="00D83C36">
        <w:t xml:space="preserve">motioned to approve the </w:t>
      </w:r>
      <w:r w:rsidR="003B7C60">
        <w:t>October 21,</w:t>
      </w:r>
      <w:r w:rsidR="005E72AA" w:rsidRPr="00D83C36">
        <w:t xml:space="preserve"> </w:t>
      </w:r>
      <w:proofErr w:type="gramStart"/>
      <w:r w:rsidR="005E72AA" w:rsidRPr="00D83C36">
        <w:t>2021</w:t>
      </w:r>
      <w:proofErr w:type="gramEnd"/>
      <w:r w:rsidR="00190EA4" w:rsidRPr="00D83C36">
        <w:rPr>
          <w:spacing w:val="-14"/>
        </w:rPr>
        <w:t xml:space="preserve"> </w:t>
      </w:r>
      <w:r w:rsidR="00190EA4" w:rsidRPr="00D83C36">
        <w:t>CEOB</w:t>
      </w:r>
      <w:r w:rsidR="00190EA4" w:rsidRPr="00D83C36">
        <w:rPr>
          <w:spacing w:val="-14"/>
        </w:rPr>
        <w:t xml:space="preserve"> </w:t>
      </w:r>
      <w:r w:rsidR="00190EA4" w:rsidRPr="00D83C36">
        <w:t>Meeting</w:t>
      </w:r>
      <w:r w:rsidR="00190EA4" w:rsidRPr="00D83C36">
        <w:rPr>
          <w:spacing w:val="-12"/>
        </w:rPr>
        <w:t xml:space="preserve"> </w:t>
      </w:r>
      <w:r w:rsidR="00190EA4" w:rsidRPr="00D83C36">
        <w:t>Minutes.</w:t>
      </w:r>
      <w:r w:rsidR="00190EA4" w:rsidRPr="00D83C36">
        <w:rPr>
          <w:spacing w:val="-7"/>
        </w:rPr>
        <w:t xml:space="preserve"> </w:t>
      </w:r>
      <w:r w:rsidR="003B7C60">
        <w:rPr>
          <w:spacing w:val="-7"/>
        </w:rPr>
        <w:t>Stanley Clouse</w:t>
      </w:r>
      <w:r w:rsidRPr="00D83C36">
        <w:rPr>
          <w:spacing w:val="-7"/>
        </w:rPr>
        <w:t xml:space="preserve"> </w:t>
      </w:r>
      <w:r w:rsidR="00190EA4" w:rsidRPr="00D83C36">
        <w:t>seconded.</w:t>
      </w:r>
      <w:r w:rsidR="00190EA4" w:rsidRPr="00D83C36">
        <w:rPr>
          <w:spacing w:val="-12"/>
        </w:rPr>
        <w:t xml:space="preserve"> </w:t>
      </w:r>
      <w:r w:rsidR="00190EA4" w:rsidRPr="00F361AA">
        <w:t>A</w:t>
      </w:r>
      <w:r w:rsidR="00190EA4" w:rsidRPr="00F361AA">
        <w:rPr>
          <w:spacing w:val="-14"/>
        </w:rPr>
        <w:t xml:space="preserve"> </w:t>
      </w:r>
      <w:r w:rsidR="00190EA4" w:rsidRPr="00F361AA">
        <w:t xml:space="preserve">CEOB voice vote was </w:t>
      </w:r>
      <w:proofErr w:type="gramStart"/>
      <w:r w:rsidR="00190EA4" w:rsidRPr="00F361AA">
        <w:t>taken</w:t>
      </w:r>
      <w:proofErr w:type="gramEnd"/>
      <w:r w:rsidR="00190EA4" w:rsidRPr="00F361AA">
        <w:t xml:space="preserve"> and the motion carried</w:t>
      </w:r>
      <w:r w:rsidR="00F361AA" w:rsidRPr="00F361AA">
        <w:rPr>
          <w:spacing w:val="-5"/>
        </w:rPr>
        <w:t>.</w:t>
      </w:r>
    </w:p>
    <w:p w14:paraId="4BAB0720" w14:textId="7B3D261F" w:rsidR="00C33E1D" w:rsidRDefault="00C33E1D" w:rsidP="00441E65">
      <w:pPr>
        <w:pStyle w:val="BodyText"/>
        <w:ind w:left="0" w:right="138"/>
        <w:jc w:val="both"/>
        <w:rPr>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14:paraId="76EEBBEC" w14:textId="77777777" w:rsidTr="008952C3">
        <w:tc>
          <w:tcPr>
            <w:tcW w:w="4835" w:type="dxa"/>
          </w:tcPr>
          <w:p w14:paraId="4F7B6065" w14:textId="3F77ED7A" w:rsidR="00C33E1D" w:rsidRPr="00194353" w:rsidRDefault="00C33E1D" w:rsidP="008952C3">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4B2DEA04" w14:textId="77777777" w:rsidR="00C33E1D" w:rsidRDefault="00C33E1D" w:rsidP="008952C3">
            <w:pPr>
              <w:pStyle w:val="BodyText"/>
              <w:tabs>
                <w:tab w:val="left" w:pos="4575"/>
              </w:tabs>
              <w:ind w:left="0"/>
            </w:pPr>
            <w:r>
              <w:t xml:space="preserve">Bryan </w:t>
            </w:r>
            <w:proofErr w:type="spellStart"/>
            <w:r>
              <w:t>Bequette</w:t>
            </w:r>
            <w:proofErr w:type="spellEnd"/>
          </w:p>
          <w:p w14:paraId="3B7787CD" w14:textId="77777777" w:rsidR="00C33E1D" w:rsidRDefault="00C33E1D" w:rsidP="008952C3">
            <w:pPr>
              <w:pStyle w:val="BodyText"/>
              <w:tabs>
                <w:tab w:val="left" w:pos="4575"/>
              </w:tabs>
              <w:ind w:left="0"/>
            </w:pPr>
            <w:r>
              <w:t>Stanley Clouse</w:t>
            </w:r>
          </w:p>
          <w:p w14:paraId="181D2EC2" w14:textId="77777777" w:rsidR="00C33E1D" w:rsidRPr="00194353" w:rsidRDefault="00C33E1D" w:rsidP="008952C3">
            <w:pPr>
              <w:pStyle w:val="BodyText"/>
              <w:tabs>
                <w:tab w:val="left" w:pos="4575"/>
              </w:tabs>
              <w:ind w:left="0"/>
            </w:pPr>
            <w:r>
              <w:t xml:space="preserve">Troy </w:t>
            </w:r>
            <w:proofErr w:type="spellStart"/>
            <w:r>
              <w:t>Uhlir</w:t>
            </w:r>
            <w:proofErr w:type="spellEnd"/>
          </w:p>
        </w:tc>
        <w:tc>
          <w:tcPr>
            <w:tcW w:w="4835" w:type="dxa"/>
          </w:tcPr>
          <w:p w14:paraId="32978026" w14:textId="72817712" w:rsidR="00C33E1D" w:rsidRPr="00194353" w:rsidRDefault="00C33E1D" w:rsidP="008952C3">
            <w:pPr>
              <w:pStyle w:val="BodyText"/>
              <w:ind w:left="0"/>
              <w:rPr>
                <w:b/>
              </w:rPr>
            </w:pPr>
            <w:r w:rsidRPr="00194353">
              <w:rPr>
                <w:b/>
              </w:rPr>
              <w:t>CEOB Members A</w:t>
            </w:r>
            <w:r>
              <w:rPr>
                <w:b/>
              </w:rPr>
              <w:t>gainst</w:t>
            </w:r>
            <w:r w:rsidRPr="00194353">
              <w:rPr>
                <w:b/>
                <w:spacing w:val="3"/>
              </w:rPr>
              <w:t xml:space="preserve"> </w:t>
            </w:r>
            <w:r w:rsidRPr="00194353">
              <w:rPr>
                <w:b/>
              </w:rPr>
              <w:t>(</w:t>
            </w:r>
            <w:r>
              <w:rPr>
                <w:b/>
              </w:rPr>
              <w:t>0</w:t>
            </w:r>
            <w:r w:rsidRPr="00194353">
              <w:rPr>
                <w:b/>
              </w:rPr>
              <w:t>):</w:t>
            </w:r>
          </w:p>
          <w:p w14:paraId="2C91A970" w14:textId="6BC1F23C" w:rsidR="00C33E1D" w:rsidRDefault="00C33E1D" w:rsidP="008952C3">
            <w:pPr>
              <w:pStyle w:val="BodyText"/>
              <w:tabs>
                <w:tab w:val="left" w:pos="4575"/>
              </w:tabs>
              <w:ind w:left="0"/>
            </w:pPr>
          </w:p>
          <w:p w14:paraId="0A76DC04" w14:textId="0CE32E71" w:rsidR="00C33E1D" w:rsidRDefault="00C33E1D" w:rsidP="008952C3">
            <w:pPr>
              <w:pStyle w:val="BodyText"/>
              <w:tabs>
                <w:tab w:val="left" w:pos="4575"/>
              </w:tabs>
              <w:ind w:left="0"/>
            </w:pPr>
          </w:p>
          <w:p w14:paraId="0279663E" w14:textId="06540D0D" w:rsidR="00C33E1D" w:rsidRDefault="00C33E1D" w:rsidP="008952C3">
            <w:pPr>
              <w:pStyle w:val="BodyText"/>
              <w:tabs>
                <w:tab w:val="left" w:pos="4575"/>
              </w:tabs>
              <w:ind w:left="0"/>
            </w:pPr>
          </w:p>
          <w:p w14:paraId="6B1DF28B" w14:textId="77777777" w:rsidR="00C33E1D" w:rsidRPr="00194353" w:rsidRDefault="00C33E1D" w:rsidP="008952C3">
            <w:pPr>
              <w:pStyle w:val="BodyText"/>
              <w:tabs>
                <w:tab w:val="left" w:pos="4575"/>
              </w:tabs>
              <w:ind w:left="0"/>
            </w:pPr>
          </w:p>
        </w:tc>
      </w:tr>
    </w:tbl>
    <w:p w14:paraId="306E7530" w14:textId="34CFF6BA" w:rsidR="00D82472" w:rsidRDefault="00C33E1D" w:rsidP="00441E65">
      <w:pPr>
        <w:pStyle w:val="BodyText"/>
        <w:ind w:left="0"/>
        <w:rPr>
          <w:color w:val="B9C033"/>
        </w:rPr>
      </w:pPr>
      <w:r>
        <w:rPr>
          <w:color w:val="B9C033"/>
        </w:rPr>
        <w:t>A</w:t>
      </w:r>
      <w:r w:rsidR="00D82472">
        <w:rPr>
          <w:color w:val="B9C033"/>
        </w:rPr>
        <w:t>GENDA ITEM #5: ANNOUNCEMENTS</w:t>
      </w:r>
    </w:p>
    <w:p w14:paraId="46B7E229" w14:textId="62559C8A" w:rsidR="002D69DA" w:rsidRDefault="00C20AF7" w:rsidP="00441E65">
      <w:pPr>
        <w:pStyle w:val="BodyText"/>
        <w:ind w:left="0"/>
      </w:pPr>
      <w:r>
        <w:t xml:space="preserve">Pam Lancaster was recognized for her service to the Greater Nebraska Workforce Development Area at the board reception on May 25, 2022. </w:t>
      </w:r>
    </w:p>
    <w:p w14:paraId="2995A976" w14:textId="77777777" w:rsidR="00D82472" w:rsidRDefault="00D82472" w:rsidP="00441E65">
      <w:pPr>
        <w:pStyle w:val="BodyText"/>
        <w:ind w:left="0"/>
        <w:rPr>
          <w:color w:val="B9C033"/>
        </w:rPr>
      </w:pPr>
    </w:p>
    <w:p w14:paraId="6D92DAD2" w14:textId="77777777" w:rsidR="00441E65" w:rsidRDefault="00441E65" w:rsidP="00441E65">
      <w:pPr>
        <w:pStyle w:val="BodyText"/>
        <w:ind w:left="0"/>
        <w:rPr>
          <w:color w:val="B9C033"/>
        </w:rPr>
      </w:pPr>
      <w:r>
        <w:rPr>
          <w:color w:val="B9C033"/>
        </w:rPr>
        <w:t>NEW BUSINESS:</w:t>
      </w:r>
    </w:p>
    <w:p w14:paraId="35E1AB04" w14:textId="77777777" w:rsidR="009A4697" w:rsidRDefault="009A4697" w:rsidP="00441E65">
      <w:pPr>
        <w:pStyle w:val="BodyText"/>
        <w:ind w:left="0"/>
      </w:pPr>
    </w:p>
    <w:p w14:paraId="2D6A94B1" w14:textId="77777777" w:rsidR="007B6162" w:rsidRDefault="007B6162" w:rsidP="007B6162">
      <w:pPr>
        <w:pStyle w:val="BodyText"/>
        <w:ind w:left="0"/>
      </w:pPr>
      <w:r>
        <w:rPr>
          <w:color w:val="B9C033"/>
        </w:rPr>
        <w:t>AGENDA ITEM #</w:t>
      </w:r>
      <w:r w:rsidR="007D1C21">
        <w:rPr>
          <w:color w:val="B9C033"/>
        </w:rPr>
        <w:t>6</w:t>
      </w:r>
      <w:r>
        <w:rPr>
          <w:color w:val="B9C033"/>
        </w:rPr>
        <w:t>A Labor Market Information</w:t>
      </w:r>
    </w:p>
    <w:p w14:paraId="33E5ACC1" w14:textId="4553A1E8" w:rsidR="00A859F4" w:rsidRDefault="00A859F4" w:rsidP="007B6162">
      <w:pPr>
        <w:pStyle w:val="BodyText"/>
        <w:ind w:left="0"/>
      </w:pPr>
      <w:r>
        <w:t>Josh Hanson</w:t>
      </w:r>
      <w:r w:rsidR="007B6162" w:rsidRPr="007B6162">
        <w:t xml:space="preserve"> provided a brief overview of the labor market information located </w:t>
      </w:r>
      <w:r>
        <w:t>in</w:t>
      </w:r>
      <w:r w:rsidR="007B6162" w:rsidRPr="007B6162">
        <w:t xml:space="preserve"> the meeting booklet. </w:t>
      </w:r>
      <w:r w:rsidR="00C20AF7">
        <w:t>117</w:t>
      </w:r>
      <w:r w:rsidR="00B4733E">
        <w:t xml:space="preserve"> openings and expansions were reported from </w:t>
      </w:r>
      <w:r w:rsidR="00C20AF7">
        <w:t>August 2021 through February 2022.</w:t>
      </w:r>
      <w:r w:rsidR="00B4733E">
        <w:t xml:space="preserve"> </w:t>
      </w:r>
    </w:p>
    <w:p w14:paraId="511CB19A" w14:textId="77777777" w:rsidR="00A859F4" w:rsidRDefault="00A859F4" w:rsidP="007B6162">
      <w:pPr>
        <w:pStyle w:val="BodyText"/>
        <w:ind w:left="0"/>
      </w:pPr>
    </w:p>
    <w:p w14:paraId="6CD714C7" w14:textId="5C8D1251" w:rsidR="007B6162" w:rsidRDefault="00DD45A5" w:rsidP="007B6162">
      <w:pPr>
        <w:pStyle w:val="BodyText"/>
        <w:ind w:left="0"/>
      </w:pPr>
      <w:r>
        <w:t xml:space="preserve">Josh walked the boards through the </w:t>
      </w:r>
      <w:r w:rsidR="00C20AF7">
        <w:t xml:space="preserve">current unemployment rate. Also discussed was the number of </w:t>
      </w:r>
      <w:r w:rsidR="00C20AF7">
        <w:lastRenderedPageBreak/>
        <w:t>employers served by county.</w:t>
      </w:r>
    </w:p>
    <w:p w14:paraId="556D20BF" w14:textId="77777777" w:rsidR="00D83C36" w:rsidRDefault="00D83C36" w:rsidP="007B6162">
      <w:pPr>
        <w:pStyle w:val="BodyText"/>
        <w:ind w:left="0"/>
      </w:pPr>
    </w:p>
    <w:p w14:paraId="602FB69B" w14:textId="77777777" w:rsidR="007B6162" w:rsidRDefault="007B6162" w:rsidP="007B6162">
      <w:pPr>
        <w:pStyle w:val="BodyText"/>
        <w:ind w:left="0"/>
      </w:pPr>
      <w:r>
        <w:rPr>
          <w:color w:val="B9C033"/>
        </w:rPr>
        <w:t>AGENDA ITEM #</w:t>
      </w:r>
      <w:r w:rsidR="007D1C21">
        <w:rPr>
          <w:color w:val="B9C033"/>
        </w:rPr>
        <w:t>6</w:t>
      </w:r>
      <w:r>
        <w:rPr>
          <w:color w:val="B9C033"/>
        </w:rPr>
        <w:t>B Regional Updates</w:t>
      </w:r>
    </w:p>
    <w:p w14:paraId="217D3F56" w14:textId="514D5897" w:rsidR="007B6162" w:rsidRDefault="00DD45A5" w:rsidP="007B6162">
      <w:pPr>
        <w:pStyle w:val="BodyText"/>
        <w:ind w:left="0"/>
      </w:pPr>
      <w:r>
        <w:t xml:space="preserve">Managers provided updates and highlights from their respective service delivery areas. </w:t>
      </w:r>
    </w:p>
    <w:p w14:paraId="71A5A7A4" w14:textId="77777777" w:rsidR="00595605" w:rsidRDefault="00595605" w:rsidP="007B6162">
      <w:pPr>
        <w:pStyle w:val="BodyText"/>
        <w:ind w:left="0"/>
        <w:rPr>
          <w:color w:val="B9C033"/>
        </w:rPr>
      </w:pPr>
    </w:p>
    <w:p w14:paraId="07E9C778" w14:textId="3C8FBF2B" w:rsidR="007B6162" w:rsidRDefault="007B6162" w:rsidP="007B6162">
      <w:pPr>
        <w:pStyle w:val="BodyText"/>
        <w:ind w:left="0"/>
      </w:pPr>
      <w:r>
        <w:rPr>
          <w:color w:val="B9C033"/>
        </w:rPr>
        <w:t>AGENDA ITEM #</w:t>
      </w:r>
      <w:r w:rsidR="007D1C21">
        <w:rPr>
          <w:color w:val="B9C033"/>
        </w:rPr>
        <w:t>6</w:t>
      </w:r>
      <w:r>
        <w:rPr>
          <w:color w:val="B9C033"/>
        </w:rPr>
        <w:t>C Performance</w:t>
      </w:r>
    </w:p>
    <w:p w14:paraId="2E960A08" w14:textId="5BFCCEDC" w:rsidR="007B6162" w:rsidRDefault="001D63C3" w:rsidP="007B6162">
      <w:pPr>
        <w:pStyle w:val="BodyText"/>
        <w:ind w:left="0"/>
      </w:pPr>
      <w:r>
        <w:t>Autumn Schleicher</w:t>
      </w:r>
      <w:r w:rsidR="007B6162" w:rsidRPr="007B6162">
        <w:t xml:space="preserve"> </w:t>
      </w:r>
      <w:r w:rsidR="007D1C21">
        <w:t>reviewed</w:t>
      </w:r>
      <w:r w:rsidR="00C9495D">
        <w:t xml:space="preserve"> the PY</w:t>
      </w:r>
      <w:r>
        <w:t>2</w:t>
      </w:r>
      <w:r w:rsidR="00C20AF7">
        <w:t>1</w:t>
      </w:r>
      <w:r w:rsidR="00C9495D">
        <w:t xml:space="preserve"> Quarter </w:t>
      </w:r>
      <w:r w:rsidR="00C20AF7">
        <w:t>1 and Quarter 2</w:t>
      </w:r>
      <w:r w:rsidR="00C9495D">
        <w:t xml:space="preserve"> performance charts</w:t>
      </w:r>
      <w:r w:rsidR="00DD45A5">
        <w:t xml:space="preserve">, highlighting the increase in Measurable Skills Gains and Credentials. </w:t>
      </w:r>
    </w:p>
    <w:p w14:paraId="7F75E6FC" w14:textId="77777777" w:rsidR="009B564F" w:rsidRDefault="009B564F" w:rsidP="00441E65">
      <w:pPr>
        <w:pStyle w:val="BodyText"/>
        <w:ind w:left="0"/>
        <w:rPr>
          <w:sz w:val="23"/>
        </w:rPr>
      </w:pPr>
    </w:p>
    <w:p w14:paraId="3F68C057" w14:textId="613F52DB" w:rsidR="008558BE" w:rsidRDefault="008558BE" w:rsidP="008558BE">
      <w:pPr>
        <w:pStyle w:val="BodyText"/>
        <w:ind w:left="0"/>
      </w:pPr>
      <w:r>
        <w:rPr>
          <w:color w:val="B9C033"/>
        </w:rPr>
        <w:t>AGENDA ITEM #6</w:t>
      </w:r>
      <w:r w:rsidR="00EE6193">
        <w:rPr>
          <w:color w:val="B9C033"/>
        </w:rPr>
        <w:t>D</w:t>
      </w:r>
      <w:r>
        <w:rPr>
          <w:color w:val="B9C033"/>
        </w:rPr>
        <w:t xml:space="preserve"> </w:t>
      </w:r>
      <w:r w:rsidR="00DD45A5">
        <w:rPr>
          <w:color w:val="B9C033"/>
        </w:rPr>
        <w:t>CEOB Chair and Vice Chair</w:t>
      </w:r>
    </w:p>
    <w:p w14:paraId="30A78F4A" w14:textId="49EF855B" w:rsidR="006474D5" w:rsidRDefault="00C20AF7" w:rsidP="006474D5">
      <w:pPr>
        <w:pStyle w:val="BodyText"/>
        <w:ind w:left="0"/>
      </w:pPr>
      <w:r>
        <w:t xml:space="preserve">Hal </w:t>
      </w:r>
      <w:proofErr w:type="spellStart"/>
      <w:r>
        <w:t>Haeker</w:t>
      </w:r>
      <w:proofErr w:type="spellEnd"/>
      <w:r>
        <w:t xml:space="preserve"> nominated Stanley Clouse for the CEOB Chair position. This motion was called for a vote and the motion carried. </w:t>
      </w:r>
      <w:r w:rsidR="001435EE">
        <w:t xml:space="preserve">Hal </w:t>
      </w:r>
      <w:proofErr w:type="spellStart"/>
      <w:r w:rsidR="001435EE">
        <w:t>Haeker</w:t>
      </w:r>
      <w:proofErr w:type="spellEnd"/>
      <w:r>
        <w:t xml:space="preserve"> nominated </w:t>
      </w:r>
      <w:r w:rsidR="001435EE">
        <w:t xml:space="preserve">Bryan </w:t>
      </w:r>
      <w:proofErr w:type="spellStart"/>
      <w:r w:rsidR="001435EE">
        <w:t>Bequette</w:t>
      </w:r>
      <w:proofErr w:type="spellEnd"/>
      <w:r>
        <w:t xml:space="preserve"> for the CEOB Vice Chair position. This motion was called for a vote and the motion carried. </w:t>
      </w:r>
    </w:p>
    <w:p w14:paraId="1F3728C1" w14:textId="77777777" w:rsidR="0044102B" w:rsidRDefault="0044102B" w:rsidP="00F361AA">
      <w:pPr>
        <w:pStyle w:val="BodyText"/>
        <w:ind w:left="0"/>
        <w:rPr>
          <w:color w:val="B9C033"/>
        </w:rPr>
      </w:pPr>
    </w:p>
    <w:p w14:paraId="66A8CA59" w14:textId="575EAB16" w:rsidR="0044102B" w:rsidRDefault="007A3F57" w:rsidP="00F361AA">
      <w:pPr>
        <w:pStyle w:val="BodyText"/>
        <w:ind w:left="0"/>
        <w:rPr>
          <w:color w:val="B9C033"/>
        </w:rPr>
      </w:pPr>
      <w:r>
        <w:rPr>
          <w:color w:val="B9C033"/>
        </w:rPr>
        <w:t>AGENDA ITEM #</w:t>
      </w:r>
      <w:r w:rsidR="008558BE">
        <w:rPr>
          <w:color w:val="B9C033"/>
        </w:rPr>
        <w:t>6</w:t>
      </w:r>
      <w:r w:rsidR="00C77DA3">
        <w:rPr>
          <w:color w:val="B9C033"/>
        </w:rPr>
        <w:t>E</w:t>
      </w:r>
      <w:r>
        <w:rPr>
          <w:color w:val="B9C033"/>
        </w:rPr>
        <w:t xml:space="preserve"> </w:t>
      </w:r>
      <w:r w:rsidR="001435EE">
        <w:rPr>
          <w:color w:val="B9C033"/>
        </w:rPr>
        <w:t>Appointment to Workforce Board</w:t>
      </w:r>
    </w:p>
    <w:p w14:paraId="492DBC4E" w14:textId="62333CF8" w:rsidR="0044102B" w:rsidRDefault="0044102B" w:rsidP="00F361AA">
      <w:pPr>
        <w:pStyle w:val="BodyText"/>
        <w:ind w:left="0"/>
      </w:pPr>
      <w:r>
        <w:t xml:space="preserve">The CEOB </w:t>
      </w:r>
      <w:r w:rsidR="00695C27">
        <w:t xml:space="preserve">voted to appoint </w:t>
      </w:r>
      <w:r>
        <w:t xml:space="preserve">Amy </w:t>
      </w:r>
      <w:proofErr w:type="spellStart"/>
      <w:r>
        <w:t>Gerloff</w:t>
      </w:r>
      <w:proofErr w:type="spellEnd"/>
      <w:r>
        <w:t xml:space="preserve"> to the Greater Nebraska Workforce Development Board and extended the membership of </w:t>
      </w:r>
      <w:proofErr w:type="spellStart"/>
      <w:r>
        <w:t>Alica</w:t>
      </w:r>
      <w:proofErr w:type="spellEnd"/>
      <w:r>
        <w:t xml:space="preserve"> Fries and Make Gage, all for a </w:t>
      </w:r>
      <w:proofErr w:type="gramStart"/>
      <w:r>
        <w:t>two-year terms</w:t>
      </w:r>
      <w:proofErr w:type="gramEnd"/>
      <w:r>
        <w:t xml:space="preserve"> ending May 23, 2024.</w:t>
      </w:r>
      <w:r w:rsidR="00695C27">
        <w:t xml:space="preserve"> Bryan </w:t>
      </w:r>
      <w:proofErr w:type="spellStart"/>
      <w:r w:rsidR="00695C27">
        <w:t>Bequette</w:t>
      </w:r>
      <w:proofErr w:type="spellEnd"/>
      <w:r w:rsidR="00695C27">
        <w:t xml:space="preserve"> initi</w:t>
      </w:r>
      <w:r w:rsidR="00C33E1D">
        <w:t>ated</w:t>
      </w:r>
      <w:r w:rsidR="00695C27">
        <w:t xml:space="preserve"> the motion with a second from Stanley Clouse.</w:t>
      </w:r>
      <w:r>
        <w:t xml:space="preserve"> </w:t>
      </w:r>
      <w:r w:rsidR="00695C27">
        <w:t xml:space="preserve">This motion </w:t>
      </w:r>
      <w:r w:rsidR="00C33E1D">
        <w:t xml:space="preserve">was called for a voice vote and the motion </w:t>
      </w:r>
      <w:r w:rsidR="00695C27">
        <w:t>carried.</w:t>
      </w:r>
    </w:p>
    <w:p w14:paraId="11C79934" w14:textId="314D091B" w:rsidR="00C33E1D" w:rsidRDefault="00C33E1D" w:rsidP="00F361AA">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14:paraId="5A929827" w14:textId="77777777" w:rsidTr="008952C3">
        <w:tc>
          <w:tcPr>
            <w:tcW w:w="4835" w:type="dxa"/>
          </w:tcPr>
          <w:p w14:paraId="3B8AF4F5" w14:textId="77777777" w:rsidR="00C33E1D" w:rsidRPr="00194353" w:rsidRDefault="00C33E1D" w:rsidP="008952C3">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5CE41D2A" w14:textId="77777777" w:rsidR="00C33E1D" w:rsidRDefault="00C33E1D" w:rsidP="008952C3">
            <w:pPr>
              <w:pStyle w:val="BodyText"/>
              <w:tabs>
                <w:tab w:val="left" w:pos="4575"/>
              </w:tabs>
              <w:ind w:left="0"/>
            </w:pPr>
            <w:r>
              <w:t xml:space="preserve">Bryan </w:t>
            </w:r>
            <w:proofErr w:type="spellStart"/>
            <w:r>
              <w:t>Bequette</w:t>
            </w:r>
            <w:proofErr w:type="spellEnd"/>
          </w:p>
          <w:p w14:paraId="363FBD02" w14:textId="6D5E441F" w:rsidR="00C33E1D" w:rsidRDefault="00C33E1D" w:rsidP="008952C3">
            <w:pPr>
              <w:pStyle w:val="BodyText"/>
              <w:tabs>
                <w:tab w:val="left" w:pos="4575"/>
              </w:tabs>
              <w:ind w:left="0"/>
            </w:pPr>
            <w:r>
              <w:t>Stanley Clouse</w:t>
            </w:r>
          </w:p>
          <w:p w14:paraId="54685677" w14:textId="3F880284" w:rsidR="00C33E1D" w:rsidRDefault="00C33E1D" w:rsidP="008952C3">
            <w:pPr>
              <w:pStyle w:val="BodyText"/>
              <w:tabs>
                <w:tab w:val="left" w:pos="4575"/>
              </w:tabs>
              <w:ind w:left="0"/>
            </w:pPr>
            <w:r>
              <w:t xml:space="preserve">Hal </w:t>
            </w:r>
            <w:proofErr w:type="spellStart"/>
            <w:r>
              <w:t>Haeker</w:t>
            </w:r>
            <w:proofErr w:type="spellEnd"/>
          </w:p>
          <w:p w14:paraId="7944217D" w14:textId="77777777" w:rsidR="00C33E1D" w:rsidRDefault="00C33E1D" w:rsidP="008952C3">
            <w:pPr>
              <w:pStyle w:val="BodyText"/>
              <w:tabs>
                <w:tab w:val="left" w:pos="4575"/>
              </w:tabs>
              <w:ind w:left="0"/>
            </w:pPr>
            <w:r>
              <w:t xml:space="preserve">Troy </w:t>
            </w:r>
            <w:proofErr w:type="spellStart"/>
            <w:r>
              <w:t>Uhlir</w:t>
            </w:r>
            <w:proofErr w:type="spellEnd"/>
          </w:p>
          <w:p w14:paraId="4642CD05" w14:textId="2022AD47" w:rsidR="00C33E1D" w:rsidRPr="00194353" w:rsidRDefault="00C33E1D" w:rsidP="008952C3">
            <w:pPr>
              <w:pStyle w:val="BodyText"/>
              <w:tabs>
                <w:tab w:val="left" w:pos="4575"/>
              </w:tabs>
              <w:ind w:left="0"/>
            </w:pPr>
          </w:p>
        </w:tc>
        <w:tc>
          <w:tcPr>
            <w:tcW w:w="4835" w:type="dxa"/>
          </w:tcPr>
          <w:p w14:paraId="0BC003C0" w14:textId="77777777" w:rsidR="00C33E1D" w:rsidRPr="00194353" w:rsidRDefault="00C33E1D" w:rsidP="008952C3">
            <w:pPr>
              <w:pStyle w:val="BodyText"/>
              <w:ind w:left="0"/>
              <w:rPr>
                <w:b/>
              </w:rPr>
            </w:pPr>
            <w:r w:rsidRPr="00194353">
              <w:rPr>
                <w:b/>
              </w:rPr>
              <w:t>CEOB Members A</w:t>
            </w:r>
            <w:r>
              <w:rPr>
                <w:b/>
              </w:rPr>
              <w:t>gainst</w:t>
            </w:r>
            <w:r w:rsidRPr="00194353">
              <w:rPr>
                <w:b/>
                <w:spacing w:val="3"/>
              </w:rPr>
              <w:t xml:space="preserve"> </w:t>
            </w:r>
            <w:r w:rsidRPr="00194353">
              <w:rPr>
                <w:b/>
              </w:rPr>
              <w:t>(</w:t>
            </w:r>
            <w:r>
              <w:rPr>
                <w:b/>
              </w:rPr>
              <w:t>0</w:t>
            </w:r>
            <w:r w:rsidRPr="00194353">
              <w:rPr>
                <w:b/>
              </w:rPr>
              <w:t>):</w:t>
            </w:r>
          </w:p>
          <w:p w14:paraId="605C8270" w14:textId="77777777" w:rsidR="00C33E1D" w:rsidRDefault="00C33E1D" w:rsidP="008952C3">
            <w:pPr>
              <w:pStyle w:val="BodyText"/>
              <w:tabs>
                <w:tab w:val="left" w:pos="4575"/>
              </w:tabs>
              <w:ind w:left="0"/>
            </w:pPr>
          </w:p>
          <w:p w14:paraId="419DB76D" w14:textId="77777777" w:rsidR="00C33E1D" w:rsidRPr="00194353" w:rsidRDefault="00C33E1D" w:rsidP="008952C3">
            <w:pPr>
              <w:pStyle w:val="BodyText"/>
              <w:tabs>
                <w:tab w:val="left" w:pos="4575"/>
              </w:tabs>
              <w:ind w:left="0"/>
            </w:pPr>
          </w:p>
        </w:tc>
      </w:tr>
    </w:tbl>
    <w:p w14:paraId="78234C23" w14:textId="22232591" w:rsidR="003B578D" w:rsidRDefault="003B578D" w:rsidP="003B578D">
      <w:pPr>
        <w:pStyle w:val="BodyText"/>
        <w:ind w:left="0"/>
        <w:rPr>
          <w:color w:val="B9C033"/>
        </w:rPr>
      </w:pPr>
      <w:r>
        <w:rPr>
          <w:color w:val="B9C033"/>
        </w:rPr>
        <w:t>AGENDA ITEM #6</w:t>
      </w:r>
      <w:r w:rsidR="00782408">
        <w:rPr>
          <w:color w:val="B9C033"/>
        </w:rPr>
        <w:t>F</w:t>
      </w:r>
      <w:r>
        <w:rPr>
          <w:color w:val="B9C033"/>
        </w:rPr>
        <w:t xml:space="preserve"> </w:t>
      </w:r>
      <w:r w:rsidR="00BA32EC">
        <w:rPr>
          <w:color w:val="B9C033"/>
        </w:rPr>
        <w:t>Appointment to System Coordination Committee</w:t>
      </w:r>
    </w:p>
    <w:p w14:paraId="39650105" w14:textId="1E5D9682" w:rsidR="0044102B" w:rsidRDefault="00A5412C" w:rsidP="003B578D">
      <w:pPr>
        <w:pStyle w:val="BodyText"/>
        <w:ind w:left="0"/>
      </w:pPr>
      <w:r>
        <w:t xml:space="preserve">The Greater Nebraska Workforce Development Board </w:t>
      </w:r>
      <w:r w:rsidR="00695C27">
        <w:t>voted to appoint</w:t>
      </w:r>
      <w:r>
        <w:t xml:space="preserve"> Amy </w:t>
      </w:r>
      <w:proofErr w:type="spellStart"/>
      <w:r>
        <w:t>Gerloff</w:t>
      </w:r>
      <w:proofErr w:type="spellEnd"/>
      <w:r>
        <w:t xml:space="preserve"> to the System Coordination Committee for a two-year term tending May 23, 2024</w:t>
      </w:r>
      <w:r w:rsidR="00695C27">
        <w:t xml:space="preserve">. Matt </w:t>
      </w:r>
      <w:proofErr w:type="spellStart"/>
      <w:r w:rsidR="00695C27">
        <w:t>Gotschall</w:t>
      </w:r>
      <w:proofErr w:type="spellEnd"/>
      <w:r w:rsidR="00695C27">
        <w:t xml:space="preserve"> initiated the vote with a second from Denise Pfeifer. This motion </w:t>
      </w:r>
      <w:r w:rsidR="00C33E1D">
        <w:t xml:space="preserve">was called for a voice vote and the motion </w:t>
      </w:r>
      <w:r w:rsidR="00695C27">
        <w:t xml:space="preserve">carried. </w:t>
      </w:r>
    </w:p>
    <w:p w14:paraId="2104EF4F" w14:textId="58698C67" w:rsidR="00421AB4" w:rsidRDefault="00421AB4" w:rsidP="00782408">
      <w:pPr>
        <w:pStyle w:val="BodyText"/>
        <w:ind w:left="0"/>
        <w:rPr>
          <w:color w:val="B9C03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421AB4" w:rsidRPr="003B55C8" w14:paraId="5D520A92" w14:textId="77777777" w:rsidTr="008952C3">
        <w:trPr>
          <w:trHeight w:val="3136"/>
        </w:trPr>
        <w:tc>
          <w:tcPr>
            <w:tcW w:w="4835" w:type="dxa"/>
          </w:tcPr>
          <w:p w14:paraId="7273E663" w14:textId="77777777" w:rsidR="00421AB4" w:rsidRDefault="00421AB4" w:rsidP="008952C3">
            <w:pPr>
              <w:pStyle w:val="BodyText"/>
              <w:ind w:left="0"/>
              <w:rPr>
                <w:b/>
              </w:rPr>
            </w:pPr>
          </w:p>
          <w:p w14:paraId="635A5B79" w14:textId="77777777" w:rsidR="00421AB4" w:rsidRPr="003B55C8" w:rsidRDefault="00421AB4" w:rsidP="008952C3">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11</w:t>
            </w:r>
            <w:r w:rsidRPr="003B55C8">
              <w:rPr>
                <w:b/>
              </w:rPr>
              <w:t>):</w:t>
            </w:r>
          </w:p>
          <w:p w14:paraId="1C74265F" w14:textId="77777777" w:rsidR="00421AB4" w:rsidRDefault="00421AB4" w:rsidP="008952C3">
            <w:pPr>
              <w:pStyle w:val="BodyText"/>
              <w:ind w:left="0"/>
            </w:pPr>
            <w:r>
              <w:t>Elaine Anderson</w:t>
            </w:r>
          </w:p>
          <w:p w14:paraId="2EF0D631" w14:textId="77777777" w:rsidR="00421AB4" w:rsidRDefault="00421AB4" w:rsidP="008952C3">
            <w:pPr>
              <w:pStyle w:val="BodyText"/>
              <w:ind w:left="0"/>
            </w:pPr>
            <w:r w:rsidRPr="00194353">
              <w:t xml:space="preserve">Erin </w:t>
            </w:r>
            <w:proofErr w:type="spellStart"/>
            <w:r w:rsidRPr="00194353">
              <w:t>Brandyberry</w:t>
            </w:r>
            <w:proofErr w:type="spellEnd"/>
          </w:p>
          <w:p w14:paraId="6855DACF" w14:textId="77777777" w:rsidR="00421AB4" w:rsidRDefault="00421AB4" w:rsidP="008952C3">
            <w:pPr>
              <w:pStyle w:val="BodyText"/>
              <w:ind w:left="0"/>
            </w:pPr>
            <w:r w:rsidRPr="00194353">
              <w:t>Emily Duncan</w:t>
            </w:r>
          </w:p>
          <w:p w14:paraId="40B81C34" w14:textId="77777777" w:rsidR="00421AB4" w:rsidRPr="00194353" w:rsidRDefault="00421AB4" w:rsidP="008952C3">
            <w:pPr>
              <w:pStyle w:val="BodyText"/>
              <w:ind w:left="0"/>
            </w:pPr>
            <w:r w:rsidRPr="00194353">
              <w:t xml:space="preserve">Matt </w:t>
            </w:r>
            <w:proofErr w:type="spellStart"/>
            <w:r w:rsidRPr="00194353">
              <w:t>Gotschall</w:t>
            </w:r>
            <w:proofErr w:type="spellEnd"/>
          </w:p>
          <w:p w14:paraId="721ECB08" w14:textId="77777777" w:rsidR="00421AB4" w:rsidRPr="00194353" w:rsidRDefault="00421AB4" w:rsidP="008952C3">
            <w:pPr>
              <w:pStyle w:val="BodyText"/>
              <w:ind w:left="0"/>
            </w:pPr>
            <w:r w:rsidRPr="00194353">
              <w:t>Gary Kelly</w:t>
            </w:r>
          </w:p>
          <w:p w14:paraId="225FF170" w14:textId="77777777" w:rsidR="00421AB4" w:rsidRPr="00194353" w:rsidRDefault="00421AB4" w:rsidP="008952C3">
            <w:pPr>
              <w:pStyle w:val="BodyText"/>
              <w:ind w:left="0"/>
            </w:pPr>
            <w:r w:rsidRPr="00194353">
              <w:t xml:space="preserve">Greta </w:t>
            </w:r>
            <w:proofErr w:type="spellStart"/>
            <w:r w:rsidRPr="00194353">
              <w:t>Kickland</w:t>
            </w:r>
            <w:proofErr w:type="spellEnd"/>
          </w:p>
          <w:p w14:paraId="55BE0F28" w14:textId="77777777" w:rsidR="00421AB4" w:rsidRPr="00194353" w:rsidRDefault="00421AB4" w:rsidP="008952C3">
            <w:pPr>
              <w:pStyle w:val="BodyText"/>
              <w:ind w:left="0"/>
            </w:pPr>
            <w:r w:rsidRPr="00194353">
              <w:t>Roy Lamb II</w:t>
            </w:r>
          </w:p>
          <w:p w14:paraId="77585795" w14:textId="77777777" w:rsidR="00421AB4" w:rsidRPr="00194353" w:rsidRDefault="00421AB4" w:rsidP="008952C3">
            <w:pPr>
              <w:pStyle w:val="BodyText"/>
              <w:ind w:left="0"/>
            </w:pPr>
            <w:r w:rsidRPr="00194353">
              <w:t>Denise Pfeifer</w:t>
            </w:r>
          </w:p>
          <w:p w14:paraId="1324D81B" w14:textId="77777777" w:rsidR="00421AB4" w:rsidRPr="00194353" w:rsidRDefault="00421AB4" w:rsidP="008952C3">
            <w:pPr>
              <w:pStyle w:val="BodyText"/>
              <w:ind w:left="0"/>
            </w:pPr>
            <w:r w:rsidRPr="00194353">
              <w:t>Stacey Weaver</w:t>
            </w:r>
          </w:p>
          <w:p w14:paraId="078349B8" w14:textId="77777777" w:rsidR="00421AB4" w:rsidRPr="003B55C8" w:rsidRDefault="00421AB4" w:rsidP="008952C3">
            <w:pPr>
              <w:pStyle w:val="BodyText"/>
              <w:ind w:left="0"/>
            </w:pPr>
            <w:r w:rsidRPr="00194353">
              <w:t>Lisa Wilson</w:t>
            </w:r>
          </w:p>
        </w:tc>
        <w:tc>
          <w:tcPr>
            <w:tcW w:w="4835" w:type="dxa"/>
          </w:tcPr>
          <w:p w14:paraId="52AFDD60" w14:textId="77777777" w:rsidR="00421AB4" w:rsidRDefault="00421AB4" w:rsidP="008952C3">
            <w:pPr>
              <w:pStyle w:val="BodyText"/>
              <w:ind w:left="0"/>
              <w:rPr>
                <w:b/>
              </w:rPr>
            </w:pPr>
          </w:p>
          <w:p w14:paraId="3FCC9B4B" w14:textId="3D52E03A" w:rsidR="00421AB4" w:rsidRPr="003B55C8" w:rsidRDefault="00421AB4" w:rsidP="008952C3">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276E69E9" w14:textId="77777777" w:rsidR="00421AB4" w:rsidRPr="00194353" w:rsidRDefault="00421AB4" w:rsidP="008952C3">
            <w:pPr>
              <w:pStyle w:val="BodyText"/>
              <w:ind w:left="0"/>
            </w:pPr>
          </w:p>
          <w:p w14:paraId="51E1C511" w14:textId="77777777" w:rsidR="00421AB4" w:rsidRPr="003B55C8" w:rsidRDefault="00421AB4" w:rsidP="008952C3">
            <w:pPr>
              <w:pStyle w:val="BodyText"/>
              <w:ind w:left="0"/>
            </w:pPr>
          </w:p>
        </w:tc>
      </w:tr>
    </w:tbl>
    <w:p w14:paraId="556F179E" w14:textId="555D6EDB" w:rsidR="00782408" w:rsidRDefault="00782408" w:rsidP="00782408">
      <w:pPr>
        <w:pStyle w:val="BodyText"/>
        <w:ind w:left="0"/>
      </w:pPr>
      <w:r>
        <w:rPr>
          <w:color w:val="B9C033"/>
        </w:rPr>
        <w:lastRenderedPageBreak/>
        <w:t xml:space="preserve">AGENDA ITEM #6G </w:t>
      </w:r>
      <w:r w:rsidR="00912B35">
        <w:rPr>
          <w:color w:val="B9C033"/>
        </w:rPr>
        <w:t xml:space="preserve">One-Stop Operator </w:t>
      </w:r>
      <w:r w:rsidR="00F361AA">
        <w:rPr>
          <w:color w:val="B9C033"/>
        </w:rPr>
        <w:t>Report</w:t>
      </w:r>
    </w:p>
    <w:p w14:paraId="21E9F3D9" w14:textId="47A440ED" w:rsidR="00782408" w:rsidRDefault="00A5412C" w:rsidP="00782408">
      <w:pPr>
        <w:pStyle w:val="BodyText"/>
        <w:ind w:left="0"/>
      </w:pPr>
      <w:r>
        <w:t xml:space="preserve">Josh provided the boards with the progress on the Career Pathways model and the in-demand industries being targeted through this model. </w:t>
      </w:r>
    </w:p>
    <w:p w14:paraId="3EA5F238" w14:textId="7F4A11DA" w:rsidR="00595605" w:rsidRDefault="00595605" w:rsidP="00782408">
      <w:pPr>
        <w:pStyle w:val="BodyText"/>
        <w:ind w:left="0"/>
      </w:pPr>
    </w:p>
    <w:p w14:paraId="579BCB49" w14:textId="2EAB7FF1" w:rsidR="00595605" w:rsidRDefault="00595605" w:rsidP="00782408">
      <w:pPr>
        <w:pStyle w:val="BodyText"/>
        <w:ind w:left="0"/>
        <w:rPr>
          <w:color w:val="B9C033"/>
        </w:rPr>
      </w:pPr>
      <w:r>
        <w:rPr>
          <w:color w:val="B9C033"/>
        </w:rPr>
        <w:t>AGENDA ITEM #6H</w:t>
      </w:r>
      <w:r w:rsidR="00DA261E">
        <w:rPr>
          <w:color w:val="B9C033"/>
        </w:rPr>
        <w:t xml:space="preserve"> </w:t>
      </w:r>
      <w:r w:rsidR="00A5412C">
        <w:rPr>
          <w:color w:val="B9C033"/>
        </w:rPr>
        <w:t>Regional Plan/Industry Sector Survey</w:t>
      </w:r>
    </w:p>
    <w:p w14:paraId="5AC9323B" w14:textId="77E6C392" w:rsidR="00595605" w:rsidRPr="00DA261E" w:rsidRDefault="00D1516B" w:rsidP="00782408">
      <w:pPr>
        <w:pStyle w:val="BodyText"/>
        <w:ind w:left="0"/>
      </w:pPr>
      <w:r>
        <w:t>Josh provided the boards with an overview of the Regional Plan and current progress within the Plan</w:t>
      </w:r>
      <w:r w:rsidR="00F94056">
        <w:t xml:space="preserve"> along with the Industry Sector survey results. A total of 186 employers filled out the Industry Sector survey.  </w:t>
      </w:r>
    </w:p>
    <w:p w14:paraId="75459C28" w14:textId="77777777" w:rsidR="00DA261E" w:rsidRDefault="00DA261E" w:rsidP="00782408">
      <w:pPr>
        <w:pStyle w:val="BodyText"/>
        <w:ind w:left="0"/>
        <w:rPr>
          <w:color w:val="B9C033"/>
        </w:rPr>
      </w:pPr>
    </w:p>
    <w:p w14:paraId="4957A727" w14:textId="6AE9A5A8" w:rsidR="00595605" w:rsidRDefault="00595605" w:rsidP="00782408">
      <w:pPr>
        <w:pStyle w:val="BodyText"/>
        <w:ind w:left="0"/>
        <w:rPr>
          <w:color w:val="B9C033"/>
        </w:rPr>
      </w:pPr>
      <w:r>
        <w:rPr>
          <w:color w:val="B9C033"/>
        </w:rPr>
        <w:t>AGENDA ITEM #6I</w:t>
      </w:r>
      <w:r w:rsidR="00195542">
        <w:rPr>
          <w:color w:val="B9C033"/>
        </w:rPr>
        <w:t xml:space="preserve"> </w:t>
      </w:r>
      <w:r w:rsidR="00B176CD">
        <w:rPr>
          <w:color w:val="B9C033"/>
        </w:rPr>
        <w:t>Customer Satisfaction Survey Results</w:t>
      </w:r>
    </w:p>
    <w:p w14:paraId="20851458" w14:textId="316C8389" w:rsidR="00F94056" w:rsidRDefault="00F94056" w:rsidP="00782408">
      <w:pPr>
        <w:pStyle w:val="BodyText"/>
        <w:ind w:left="0"/>
        <w:rPr>
          <w:color w:val="B9C033"/>
        </w:rPr>
      </w:pPr>
      <w:r>
        <w:t xml:space="preserve">Stacey Weever shared the Customer Satisfaction Survey Results.112 responses were received September through December. 200 responses were received from December through April. A large percentage of customers answered that they heard about Job Seeker services through word of mouth.   </w:t>
      </w:r>
    </w:p>
    <w:p w14:paraId="222F3D75" w14:textId="09556F8C" w:rsidR="00F361AA" w:rsidRDefault="00F361AA" w:rsidP="00782408">
      <w:pPr>
        <w:pStyle w:val="BodyText"/>
        <w:ind w:left="0"/>
        <w:rPr>
          <w:color w:val="B9C033"/>
        </w:rPr>
      </w:pPr>
    </w:p>
    <w:p w14:paraId="307B7788" w14:textId="5FC9C67D" w:rsidR="00F361AA" w:rsidRDefault="00F361AA" w:rsidP="00F361AA">
      <w:pPr>
        <w:pStyle w:val="BodyText"/>
        <w:ind w:left="0"/>
      </w:pPr>
      <w:r>
        <w:rPr>
          <w:color w:val="B9C033"/>
        </w:rPr>
        <w:t xml:space="preserve">AGENDA ITEM #6J </w:t>
      </w:r>
      <w:r w:rsidR="00B176CD">
        <w:rPr>
          <w:color w:val="B9C033"/>
        </w:rPr>
        <w:t xml:space="preserve">Employer Satisfaction Survey Results </w:t>
      </w:r>
      <w:r>
        <w:rPr>
          <w:color w:val="B9C033"/>
        </w:rPr>
        <w:t xml:space="preserve"> </w:t>
      </w:r>
    </w:p>
    <w:p w14:paraId="2DA5109F" w14:textId="3DE6F6CE" w:rsidR="00F361AA" w:rsidRDefault="00F94056" w:rsidP="00782408">
      <w:pPr>
        <w:pStyle w:val="BodyText"/>
        <w:ind w:left="0"/>
      </w:pPr>
      <w:r>
        <w:t xml:space="preserve">Stacey Weever shared the Employer Satisfaction Survey Results. 101 responses were received from September through December. 134 responses were received </w:t>
      </w:r>
      <w:r w:rsidR="008153C7">
        <w:t xml:space="preserve">December through April. The Business Services Teams are working diligently to educate employers on the services available to them through the Career Centers. </w:t>
      </w:r>
      <w:r>
        <w:t xml:space="preserve"> </w:t>
      </w:r>
    </w:p>
    <w:p w14:paraId="3AC0932C" w14:textId="77777777" w:rsidR="0045568C" w:rsidRPr="007B6162" w:rsidRDefault="0045568C" w:rsidP="0045568C">
      <w:pPr>
        <w:pStyle w:val="BodyText"/>
        <w:ind w:left="0"/>
      </w:pPr>
    </w:p>
    <w:p w14:paraId="08DADEAC" w14:textId="77777777" w:rsidR="00651A76" w:rsidRDefault="00651A76" w:rsidP="00651A76">
      <w:pPr>
        <w:pStyle w:val="BodyText"/>
        <w:ind w:left="0"/>
        <w:jc w:val="center"/>
        <w:rPr>
          <w:color w:val="B9C033"/>
        </w:rPr>
      </w:pPr>
      <w:r>
        <w:rPr>
          <w:color w:val="B9C033"/>
        </w:rPr>
        <w:t>STRATEGIC PLANNING COMMITTEE</w:t>
      </w:r>
    </w:p>
    <w:p w14:paraId="4F9D1E3C" w14:textId="77777777" w:rsidR="00651A76" w:rsidRDefault="00651A76" w:rsidP="0045568C">
      <w:pPr>
        <w:pStyle w:val="BodyText"/>
        <w:ind w:left="0"/>
        <w:rPr>
          <w:color w:val="B9C033"/>
        </w:rPr>
      </w:pPr>
    </w:p>
    <w:p w14:paraId="599DD503" w14:textId="66235BA4" w:rsidR="0045568C" w:rsidRDefault="0045568C" w:rsidP="0045568C">
      <w:pPr>
        <w:pStyle w:val="BodyText"/>
        <w:ind w:left="0"/>
      </w:pPr>
      <w:r>
        <w:rPr>
          <w:color w:val="B9C033"/>
        </w:rPr>
        <w:t>AGENDA ITEM #</w:t>
      </w:r>
      <w:r w:rsidR="0083320E">
        <w:rPr>
          <w:color w:val="B9C033"/>
        </w:rPr>
        <w:t>6</w:t>
      </w:r>
      <w:r w:rsidR="00F361AA">
        <w:rPr>
          <w:color w:val="B9C033"/>
        </w:rPr>
        <w:t>K</w:t>
      </w:r>
      <w:r w:rsidR="00651A76">
        <w:rPr>
          <w:color w:val="B9C033"/>
        </w:rPr>
        <w:t xml:space="preserve"> Finance Report </w:t>
      </w:r>
    </w:p>
    <w:p w14:paraId="1701BF8A" w14:textId="1D915FBD" w:rsidR="0045568C" w:rsidRDefault="008153C7" w:rsidP="0045568C">
      <w:pPr>
        <w:pStyle w:val="BodyText"/>
        <w:ind w:left="0"/>
        <w:rPr>
          <w:sz w:val="23"/>
        </w:rPr>
      </w:pPr>
      <w:r>
        <w:rPr>
          <w:sz w:val="23"/>
        </w:rPr>
        <w:t>Roy Lamb provided an updated on the finance report which can be found on pages 54-55 of the Board Book. It was suggested that a transfer of $250,000.00 be made from Dislocated Worker to Adult to minimize the amount of money that would expire the end of June 2022.</w:t>
      </w:r>
    </w:p>
    <w:p w14:paraId="23385658" w14:textId="02D6103E" w:rsidR="00001820" w:rsidRDefault="008153C7" w:rsidP="0045568C">
      <w:pPr>
        <w:pStyle w:val="BodyText"/>
        <w:ind w:left="0"/>
        <w:rPr>
          <w:sz w:val="23"/>
        </w:rPr>
      </w:pPr>
      <w:r>
        <w:rPr>
          <w:sz w:val="23"/>
        </w:rPr>
        <w:t xml:space="preserve">It was also noted that Nebraska </w:t>
      </w:r>
      <w:proofErr w:type="gramStart"/>
      <w:r>
        <w:rPr>
          <w:sz w:val="23"/>
        </w:rPr>
        <w:t>as a whole will</w:t>
      </w:r>
      <w:proofErr w:type="gramEnd"/>
      <w:r>
        <w:rPr>
          <w:sz w:val="23"/>
        </w:rPr>
        <w:t xml:space="preserve"> be receiving a decrease in funding for Program Year 2022. The Greater Nebraska local area is expected to see a 5% decrease across Adult, Dislocated Worker, and Youth programs. </w:t>
      </w:r>
      <w:r w:rsidR="00001820">
        <w:rPr>
          <w:sz w:val="23"/>
        </w:rPr>
        <w:t xml:space="preserve">Erin </w:t>
      </w:r>
      <w:proofErr w:type="spellStart"/>
      <w:r w:rsidR="00001820">
        <w:rPr>
          <w:sz w:val="23"/>
        </w:rPr>
        <w:t>Brandyberry</w:t>
      </w:r>
      <w:proofErr w:type="spellEnd"/>
      <w:r w:rsidR="00001820">
        <w:rPr>
          <w:sz w:val="23"/>
        </w:rPr>
        <w:t xml:space="preserve"> initiated this motion with a second from Stacey Weever. This motion was called for a voice vote and the motion carried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001820" w:rsidRPr="003B55C8" w14:paraId="27C40B7E" w14:textId="77777777" w:rsidTr="00421AB4">
        <w:trPr>
          <w:trHeight w:val="3136"/>
        </w:trPr>
        <w:tc>
          <w:tcPr>
            <w:tcW w:w="4835" w:type="dxa"/>
          </w:tcPr>
          <w:p w14:paraId="6A27C198" w14:textId="77777777" w:rsidR="00001820" w:rsidRDefault="00001820" w:rsidP="008952C3">
            <w:pPr>
              <w:pStyle w:val="BodyText"/>
              <w:ind w:left="0"/>
              <w:rPr>
                <w:b/>
              </w:rPr>
            </w:pPr>
          </w:p>
          <w:p w14:paraId="7139FDAF" w14:textId="6939D185" w:rsidR="00001820" w:rsidRPr="003B55C8" w:rsidRDefault="00001820" w:rsidP="008952C3">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11</w:t>
            </w:r>
            <w:r w:rsidRPr="003B55C8">
              <w:rPr>
                <w:b/>
              </w:rPr>
              <w:t>):</w:t>
            </w:r>
          </w:p>
          <w:p w14:paraId="58C614C4" w14:textId="77777777" w:rsidR="00001820" w:rsidRDefault="00001820" w:rsidP="008952C3">
            <w:pPr>
              <w:pStyle w:val="BodyText"/>
              <w:ind w:left="0"/>
            </w:pPr>
            <w:r>
              <w:t>Elaine Anderson</w:t>
            </w:r>
          </w:p>
          <w:p w14:paraId="42177626" w14:textId="77777777" w:rsidR="00001820" w:rsidRDefault="00001820" w:rsidP="008952C3">
            <w:pPr>
              <w:pStyle w:val="BodyText"/>
              <w:ind w:left="0"/>
            </w:pPr>
            <w:r w:rsidRPr="00194353">
              <w:t xml:space="preserve">Erin </w:t>
            </w:r>
            <w:proofErr w:type="spellStart"/>
            <w:r w:rsidRPr="00194353">
              <w:t>Brandyberry</w:t>
            </w:r>
            <w:proofErr w:type="spellEnd"/>
          </w:p>
          <w:p w14:paraId="727DCB91" w14:textId="77777777" w:rsidR="00001820" w:rsidRDefault="00001820" w:rsidP="008952C3">
            <w:pPr>
              <w:pStyle w:val="BodyText"/>
              <w:ind w:left="0"/>
            </w:pPr>
            <w:r w:rsidRPr="00194353">
              <w:t>Emily Duncan</w:t>
            </w:r>
          </w:p>
          <w:p w14:paraId="5EF77229" w14:textId="77777777" w:rsidR="00001820" w:rsidRPr="00194353" w:rsidRDefault="00001820" w:rsidP="008952C3">
            <w:pPr>
              <w:pStyle w:val="BodyText"/>
              <w:ind w:left="0"/>
            </w:pPr>
            <w:r w:rsidRPr="00194353">
              <w:t xml:space="preserve">Matt </w:t>
            </w:r>
            <w:proofErr w:type="spellStart"/>
            <w:r w:rsidRPr="00194353">
              <w:t>Gotschall</w:t>
            </w:r>
            <w:proofErr w:type="spellEnd"/>
          </w:p>
          <w:p w14:paraId="55E36BBB" w14:textId="77777777" w:rsidR="00001820" w:rsidRPr="00194353" w:rsidRDefault="00001820" w:rsidP="008952C3">
            <w:pPr>
              <w:pStyle w:val="BodyText"/>
              <w:ind w:left="0"/>
            </w:pPr>
            <w:r w:rsidRPr="00194353">
              <w:t>Gary Kelly</w:t>
            </w:r>
          </w:p>
          <w:p w14:paraId="10A8C0CD" w14:textId="77777777" w:rsidR="00001820" w:rsidRPr="00194353" w:rsidRDefault="00001820" w:rsidP="008952C3">
            <w:pPr>
              <w:pStyle w:val="BodyText"/>
              <w:ind w:left="0"/>
            </w:pPr>
            <w:r w:rsidRPr="00194353">
              <w:t xml:space="preserve">Greta </w:t>
            </w:r>
            <w:proofErr w:type="spellStart"/>
            <w:r w:rsidRPr="00194353">
              <w:t>Kickland</w:t>
            </w:r>
            <w:proofErr w:type="spellEnd"/>
          </w:p>
          <w:p w14:paraId="34F9201C" w14:textId="77777777" w:rsidR="00001820" w:rsidRPr="00194353" w:rsidRDefault="00001820" w:rsidP="008952C3">
            <w:pPr>
              <w:pStyle w:val="BodyText"/>
              <w:ind w:left="0"/>
            </w:pPr>
            <w:r w:rsidRPr="00194353">
              <w:t>Roy Lamb II</w:t>
            </w:r>
          </w:p>
          <w:p w14:paraId="5451AF62" w14:textId="77777777" w:rsidR="00001820" w:rsidRPr="00194353" w:rsidRDefault="00001820" w:rsidP="008952C3">
            <w:pPr>
              <w:pStyle w:val="BodyText"/>
              <w:ind w:left="0"/>
            </w:pPr>
            <w:r w:rsidRPr="00194353">
              <w:t>Denise Pfeifer</w:t>
            </w:r>
          </w:p>
          <w:p w14:paraId="5CC21AF1" w14:textId="77777777" w:rsidR="00001820" w:rsidRPr="00194353" w:rsidRDefault="00001820" w:rsidP="008952C3">
            <w:pPr>
              <w:pStyle w:val="BodyText"/>
              <w:ind w:left="0"/>
            </w:pPr>
            <w:r w:rsidRPr="00194353">
              <w:t>Stacey Weaver</w:t>
            </w:r>
          </w:p>
          <w:p w14:paraId="1D906F50" w14:textId="77777777" w:rsidR="00001820" w:rsidRPr="003B55C8" w:rsidRDefault="00001820" w:rsidP="008952C3">
            <w:pPr>
              <w:pStyle w:val="BodyText"/>
              <w:ind w:left="0"/>
            </w:pPr>
            <w:r w:rsidRPr="00194353">
              <w:t>Lisa Wilson</w:t>
            </w:r>
          </w:p>
        </w:tc>
        <w:tc>
          <w:tcPr>
            <w:tcW w:w="4835" w:type="dxa"/>
          </w:tcPr>
          <w:p w14:paraId="75B3736D" w14:textId="77777777" w:rsidR="00001820" w:rsidRDefault="00001820" w:rsidP="008952C3">
            <w:pPr>
              <w:pStyle w:val="BodyText"/>
              <w:ind w:left="0"/>
              <w:rPr>
                <w:b/>
              </w:rPr>
            </w:pPr>
          </w:p>
          <w:p w14:paraId="490B08C8" w14:textId="3E42AC11" w:rsidR="00001820" w:rsidRPr="003B55C8" w:rsidRDefault="00001820" w:rsidP="008952C3">
            <w:pPr>
              <w:pStyle w:val="BodyText"/>
              <w:ind w:left="0"/>
              <w:rPr>
                <w:b/>
              </w:rPr>
            </w:pPr>
            <w:r w:rsidRPr="003B55C8">
              <w:rPr>
                <w:b/>
              </w:rPr>
              <w:t xml:space="preserve">GNWDB Members </w:t>
            </w:r>
            <w:r>
              <w:rPr>
                <w:b/>
              </w:rPr>
              <w:t>A</w:t>
            </w:r>
            <w:r w:rsidR="00421AB4">
              <w:rPr>
                <w:b/>
              </w:rPr>
              <w:t>gainst</w:t>
            </w:r>
            <w:r w:rsidRPr="003B55C8">
              <w:rPr>
                <w:b/>
                <w:spacing w:val="1"/>
              </w:rPr>
              <w:t xml:space="preserve"> </w:t>
            </w:r>
            <w:r w:rsidRPr="003B55C8">
              <w:rPr>
                <w:b/>
              </w:rPr>
              <w:t>(</w:t>
            </w:r>
            <w:r>
              <w:rPr>
                <w:b/>
              </w:rPr>
              <w:t>0</w:t>
            </w:r>
            <w:r w:rsidRPr="003B55C8">
              <w:rPr>
                <w:b/>
              </w:rPr>
              <w:t>):</w:t>
            </w:r>
          </w:p>
          <w:p w14:paraId="475CCDC0" w14:textId="77777777" w:rsidR="00001820" w:rsidRPr="00194353" w:rsidRDefault="00001820" w:rsidP="008952C3">
            <w:pPr>
              <w:pStyle w:val="BodyText"/>
              <w:ind w:left="0"/>
            </w:pPr>
          </w:p>
          <w:p w14:paraId="4E4E2A92" w14:textId="77777777" w:rsidR="00001820" w:rsidRPr="003B55C8" w:rsidRDefault="00001820" w:rsidP="008952C3">
            <w:pPr>
              <w:pStyle w:val="BodyText"/>
              <w:ind w:left="0"/>
            </w:pPr>
          </w:p>
        </w:tc>
      </w:tr>
    </w:tbl>
    <w:p w14:paraId="78B85E1E" w14:textId="10B835B3" w:rsidR="00A33D64" w:rsidRDefault="00A33D64" w:rsidP="00A33D64">
      <w:pPr>
        <w:pStyle w:val="BodyText"/>
        <w:ind w:left="0"/>
      </w:pPr>
      <w:r>
        <w:rPr>
          <w:color w:val="B9C033"/>
        </w:rPr>
        <w:lastRenderedPageBreak/>
        <w:t>AGENDA ITEM #</w:t>
      </w:r>
      <w:r w:rsidR="005A4C0C">
        <w:rPr>
          <w:color w:val="B9C033"/>
        </w:rPr>
        <w:t>6</w:t>
      </w:r>
      <w:r w:rsidR="00F361AA">
        <w:rPr>
          <w:color w:val="B9C033"/>
        </w:rPr>
        <w:t>L</w:t>
      </w:r>
      <w:r w:rsidR="00B176CD">
        <w:rPr>
          <w:color w:val="B9C033"/>
        </w:rPr>
        <w:t xml:space="preserve"> Training Provider Performance </w:t>
      </w:r>
    </w:p>
    <w:p w14:paraId="53FF90F2" w14:textId="57CBBBD9" w:rsidR="00A33D64" w:rsidRDefault="008153C7" w:rsidP="00A33D64">
      <w:pPr>
        <w:pStyle w:val="BodyText"/>
        <w:ind w:left="0"/>
        <w:rPr>
          <w:sz w:val="23"/>
        </w:rPr>
      </w:pPr>
      <w:r>
        <w:rPr>
          <w:sz w:val="23"/>
        </w:rPr>
        <w:t xml:space="preserve">Roy Lamb provided an update on the Training Provider Performance. </w:t>
      </w:r>
      <w:r w:rsidR="00695C27">
        <w:rPr>
          <w:sz w:val="23"/>
        </w:rPr>
        <w:t xml:space="preserve">This will be a data element regularly reported out on going forward. </w:t>
      </w:r>
    </w:p>
    <w:p w14:paraId="3DF2474E" w14:textId="77777777" w:rsidR="00695C27" w:rsidRDefault="00695C27" w:rsidP="00A33D64">
      <w:pPr>
        <w:pStyle w:val="BodyText"/>
        <w:ind w:left="0"/>
        <w:rPr>
          <w:sz w:val="23"/>
        </w:rPr>
      </w:pPr>
    </w:p>
    <w:p w14:paraId="2C2E39EF" w14:textId="1B8D5A9D" w:rsidR="00032361" w:rsidRDefault="00032361" w:rsidP="00032361">
      <w:pPr>
        <w:pStyle w:val="BodyText"/>
        <w:ind w:left="0"/>
      </w:pPr>
      <w:r>
        <w:rPr>
          <w:color w:val="B9C033"/>
        </w:rPr>
        <w:t>AGENDA ITEM #</w:t>
      </w:r>
      <w:r w:rsidR="00F361AA">
        <w:rPr>
          <w:color w:val="B9C033"/>
        </w:rPr>
        <w:t>6M</w:t>
      </w:r>
      <w:r w:rsidR="00B176CD">
        <w:rPr>
          <w:color w:val="B9C033"/>
        </w:rPr>
        <w:t xml:space="preserve"> Partner Programs </w:t>
      </w:r>
    </w:p>
    <w:p w14:paraId="04714C7C" w14:textId="26BE1B76" w:rsidR="00032361" w:rsidRDefault="00695C27" w:rsidP="00032361">
      <w:pPr>
        <w:pStyle w:val="BodyText"/>
        <w:ind w:left="0"/>
        <w:rPr>
          <w:sz w:val="23"/>
        </w:rPr>
      </w:pPr>
      <w:r>
        <w:rPr>
          <w:sz w:val="23"/>
        </w:rPr>
        <w:t>Roy provided the Boards an update on Partner Programs. For the Veterans program, Nebraska moved from 17</w:t>
      </w:r>
      <w:r w:rsidRPr="00695C27">
        <w:rPr>
          <w:sz w:val="23"/>
          <w:vertAlign w:val="superscript"/>
        </w:rPr>
        <w:t>th</w:t>
      </w:r>
      <w:r>
        <w:rPr>
          <w:sz w:val="23"/>
        </w:rPr>
        <w:t xml:space="preserve"> to 7</w:t>
      </w:r>
      <w:r w:rsidRPr="00695C27">
        <w:rPr>
          <w:sz w:val="23"/>
          <w:vertAlign w:val="superscript"/>
        </w:rPr>
        <w:t>th</w:t>
      </w:r>
      <w:r>
        <w:rPr>
          <w:sz w:val="23"/>
        </w:rPr>
        <w:t xml:space="preserve"> for Entered Employment Rate, 2</w:t>
      </w:r>
      <w:r w:rsidRPr="00695C27">
        <w:rPr>
          <w:sz w:val="23"/>
          <w:vertAlign w:val="superscript"/>
        </w:rPr>
        <w:t>nd</w:t>
      </w:r>
      <w:r>
        <w:rPr>
          <w:sz w:val="23"/>
        </w:rPr>
        <w:t xml:space="preserve"> Quarter after Exit. They program was asked to present their efforts and success at the National Veterans Training Institute. DHHS and NDOL partnered to apply for a Technical Assistance project through APHSA, which was awarded. The teams will be part of a cohort of States working on System Alignment. </w:t>
      </w:r>
    </w:p>
    <w:p w14:paraId="098FEF8A" w14:textId="6C020EAF" w:rsidR="00E42A75" w:rsidRDefault="00E42A75" w:rsidP="00032361">
      <w:pPr>
        <w:pStyle w:val="BodyText"/>
        <w:ind w:left="0"/>
        <w:rPr>
          <w:sz w:val="23"/>
        </w:rPr>
      </w:pPr>
    </w:p>
    <w:p w14:paraId="0CD68E02" w14:textId="77777777" w:rsidR="001435EE" w:rsidRDefault="001435EE" w:rsidP="001435EE">
      <w:pPr>
        <w:pStyle w:val="BodyText"/>
        <w:ind w:left="0"/>
        <w:jc w:val="center"/>
        <w:rPr>
          <w:color w:val="B9C033"/>
        </w:rPr>
      </w:pPr>
      <w:r>
        <w:rPr>
          <w:color w:val="B9C033"/>
        </w:rPr>
        <w:t>SYSTEM COORDINATION COMMITTEE</w:t>
      </w:r>
    </w:p>
    <w:p w14:paraId="25FA4284" w14:textId="77777777" w:rsidR="001435EE" w:rsidRDefault="001435EE" w:rsidP="00032361">
      <w:pPr>
        <w:pStyle w:val="BodyText"/>
        <w:ind w:left="0"/>
        <w:rPr>
          <w:sz w:val="23"/>
        </w:rPr>
      </w:pPr>
    </w:p>
    <w:p w14:paraId="3204C416" w14:textId="02969D69" w:rsidR="00896125" w:rsidRDefault="00896125" w:rsidP="00896125">
      <w:pPr>
        <w:pStyle w:val="BodyText"/>
        <w:ind w:left="0"/>
      </w:pPr>
      <w:r>
        <w:rPr>
          <w:color w:val="B9C033"/>
        </w:rPr>
        <w:t>AGENDA ITEM #</w:t>
      </w:r>
      <w:r w:rsidR="00F361AA">
        <w:rPr>
          <w:color w:val="B9C033"/>
        </w:rPr>
        <w:t>6N</w:t>
      </w:r>
      <w:r w:rsidR="00B176CD">
        <w:rPr>
          <w:color w:val="B9C033"/>
        </w:rPr>
        <w:t xml:space="preserve"> Enrollments</w:t>
      </w:r>
    </w:p>
    <w:p w14:paraId="736F0E47" w14:textId="127902E3" w:rsidR="007B6162" w:rsidRDefault="00695C27" w:rsidP="00973834">
      <w:pPr>
        <w:pStyle w:val="BodyText"/>
        <w:ind w:left="0"/>
      </w:pPr>
      <w:r>
        <w:rPr>
          <w:sz w:val="23"/>
        </w:rPr>
        <w:t>Stacey Weever directed the Board to and reviewed the Enrollments graph found on page 24.</w:t>
      </w:r>
    </w:p>
    <w:p w14:paraId="05CE2576" w14:textId="77777777" w:rsidR="00AF1C19" w:rsidRDefault="00AF1C19" w:rsidP="00AF1C19">
      <w:pPr>
        <w:pStyle w:val="BodyText"/>
        <w:ind w:left="0"/>
        <w:rPr>
          <w:color w:val="B9C033"/>
        </w:rPr>
      </w:pPr>
    </w:p>
    <w:p w14:paraId="507FC9FA" w14:textId="589BD99A" w:rsidR="00AF1C19" w:rsidRDefault="00AF1C19" w:rsidP="00AF1C19">
      <w:pPr>
        <w:pStyle w:val="BodyText"/>
        <w:ind w:left="0"/>
      </w:pPr>
      <w:r>
        <w:rPr>
          <w:color w:val="B9C033"/>
        </w:rPr>
        <w:t>AGENDA ITEM #</w:t>
      </w:r>
      <w:r w:rsidR="005D5C80">
        <w:rPr>
          <w:color w:val="B9C033"/>
        </w:rPr>
        <w:t>6</w:t>
      </w:r>
      <w:r w:rsidR="001435EE">
        <w:rPr>
          <w:color w:val="B9C033"/>
        </w:rPr>
        <w:t>O</w:t>
      </w:r>
      <w:r>
        <w:rPr>
          <w:color w:val="B9C033"/>
        </w:rPr>
        <w:t xml:space="preserve"> </w:t>
      </w:r>
      <w:r w:rsidR="00B176CD">
        <w:rPr>
          <w:color w:val="B9C033"/>
        </w:rPr>
        <w:t>Active Participants by County</w:t>
      </w:r>
    </w:p>
    <w:p w14:paraId="73439C3B" w14:textId="5E8AF868" w:rsidR="00695C27" w:rsidRDefault="00695C27" w:rsidP="00695C27">
      <w:pPr>
        <w:pStyle w:val="BodyText"/>
        <w:ind w:left="0"/>
        <w:rPr>
          <w:sz w:val="23"/>
        </w:rPr>
      </w:pPr>
      <w:r>
        <w:rPr>
          <w:sz w:val="23"/>
        </w:rPr>
        <w:t>Stacey Weever reviewed the Active Participants by County graph found on page 24</w:t>
      </w:r>
    </w:p>
    <w:p w14:paraId="777FC0A2" w14:textId="77777777" w:rsidR="00AF1C19" w:rsidRDefault="00AF1C19" w:rsidP="00AF1C19">
      <w:pPr>
        <w:pStyle w:val="BodyText"/>
        <w:ind w:left="0"/>
        <w:rPr>
          <w:color w:val="B9C033"/>
        </w:rPr>
      </w:pPr>
    </w:p>
    <w:p w14:paraId="7B0DF2F8" w14:textId="29D822C1" w:rsidR="00AF1C19" w:rsidRDefault="00AF1C19" w:rsidP="00AF1C19">
      <w:pPr>
        <w:pStyle w:val="BodyText"/>
        <w:ind w:left="0"/>
      </w:pPr>
      <w:r>
        <w:rPr>
          <w:color w:val="B9C033"/>
        </w:rPr>
        <w:t>AGENDA ITEM #</w:t>
      </w:r>
      <w:r w:rsidR="005D5C80">
        <w:rPr>
          <w:color w:val="B9C033"/>
        </w:rPr>
        <w:t>6</w:t>
      </w:r>
      <w:r w:rsidR="001435EE">
        <w:rPr>
          <w:color w:val="B9C033"/>
        </w:rPr>
        <w:t>P</w:t>
      </w:r>
      <w:r>
        <w:rPr>
          <w:color w:val="B9C033"/>
        </w:rPr>
        <w:t xml:space="preserve"> </w:t>
      </w:r>
      <w:r w:rsidR="00B176CD">
        <w:rPr>
          <w:color w:val="B9C033"/>
        </w:rPr>
        <w:t xml:space="preserve">Priority of Service </w:t>
      </w:r>
    </w:p>
    <w:p w14:paraId="612F187E" w14:textId="26B5D5B8" w:rsidR="00AF1C19" w:rsidRDefault="00695C27" w:rsidP="00AF1C19">
      <w:pPr>
        <w:pStyle w:val="BodyText"/>
        <w:ind w:left="0"/>
        <w:rPr>
          <w:sz w:val="23"/>
        </w:rPr>
      </w:pPr>
      <w:r>
        <w:rPr>
          <w:sz w:val="23"/>
        </w:rPr>
        <w:t xml:space="preserve">Stacey Weever reviewed the Priority of Service data found on page 68. It was also reviewed that this data will be reported out on regularly going forward. </w:t>
      </w:r>
    </w:p>
    <w:p w14:paraId="66CB721D" w14:textId="77777777" w:rsidR="00981610" w:rsidRDefault="00981610" w:rsidP="00981610">
      <w:pPr>
        <w:pStyle w:val="BodyText"/>
        <w:ind w:left="0"/>
        <w:rPr>
          <w:color w:val="B9C033"/>
        </w:rPr>
      </w:pPr>
    </w:p>
    <w:p w14:paraId="5D81097E" w14:textId="21D41BA7" w:rsidR="00981610" w:rsidRDefault="00981610" w:rsidP="00981610">
      <w:pPr>
        <w:pStyle w:val="BodyText"/>
        <w:ind w:left="0"/>
      </w:pPr>
      <w:r>
        <w:rPr>
          <w:color w:val="B9C033"/>
        </w:rPr>
        <w:t>AGENDA ITEM #</w:t>
      </w:r>
      <w:r w:rsidR="005D5C80">
        <w:rPr>
          <w:color w:val="B9C033"/>
        </w:rPr>
        <w:t>6</w:t>
      </w:r>
      <w:r w:rsidR="001435EE">
        <w:rPr>
          <w:color w:val="B9C033"/>
        </w:rPr>
        <w:t>Q</w:t>
      </w:r>
      <w:r>
        <w:rPr>
          <w:color w:val="B9C033"/>
        </w:rPr>
        <w:t xml:space="preserve"> </w:t>
      </w:r>
      <w:r w:rsidR="00B176CD">
        <w:rPr>
          <w:color w:val="B9C033"/>
        </w:rPr>
        <w:t>Limited English Proficiency Plan</w:t>
      </w:r>
    </w:p>
    <w:p w14:paraId="3A560F39" w14:textId="7200F3C1" w:rsidR="006D71C9" w:rsidRDefault="00C33E1D" w:rsidP="006D71C9">
      <w:pPr>
        <w:pStyle w:val="BodyText"/>
        <w:ind w:left="0"/>
        <w:rPr>
          <w:sz w:val="23"/>
        </w:rPr>
      </w:pPr>
      <w:r>
        <w:rPr>
          <w:sz w:val="23"/>
        </w:rPr>
        <w:t xml:space="preserve">Stacey Weever provided the Boards an updated on the Limited English Proficiently Plan discussed on page 68. </w:t>
      </w:r>
    </w:p>
    <w:p w14:paraId="3E3C9E97" w14:textId="23AB60A3" w:rsidR="006D5761" w:rsidRDefault="006D5761" w:rsidP="006D71C9">
      <w:pPr>
        <w:pStyle w:val="BodyText"/>
        <w:ind w:left="0"/>
        <w:rPr>
          <w:sz w:val="23"/>
        </w:rPr>
      </w:pPr>
    </w:p>
    <w:p w14:paraId="00A70F15" w14:textId="221A598E" w:rsidR="0001039E" w:rsidRDefault="0001039E" w:rsidP="006D71C9">
      <w:pPr>
        <w:pStyle w:val="BodyText"/>
        <w:ind w:left="0"/>
        <w:rPr>
          <w:color w:val="B9C033"/>
        </w:rPr>
      </w:pPr>
      <w:r>
        <w:rPr>
          <w:color w:val="B9C033"/>
        </w:rPr>
        <w:t>AGENDA ITEM #6</w:t>
      </w:r>
      <w:r w:rsidR="001435EE">
        <w:rPr>
          <w:color w:val="B9C033"/>
        </w:rPr>
        <w:t>R</w:t>
      </w:r>
      <w:r w:rsidR="00EC161B">
        <w:rPr>
          <w:color w:val="B9C033"/>
        </w:rPr>
        <w:t xml:space="preserve"> </w:t>
      </w:r>
      <w:r w:rsidR="00B176CD">
        <w:rPr>
          <w:color w:val="B9C033"/>
        </w:rPr>
        <w:t>Audits - Monitoring</w:t>
      </w:r>
    </w:p>
    <w:p w14:paraId="649029C1" w14:textId="4B7FBFAB" w:rsidR="00194353" w:rsidRDefault="00C33E1D" w:rsidP="006D71C9">
      <w:pPr>
        <w:pStyle w:val="BodyText"/>
        <w:ind w:left="0"/>
        <w:rPr>
          <w:sz w:val="23"/>
        </w:rPr>
      </w:pPr>
      <w:r>
        <w:rPr>
          <w:sz w:val="23"/>
        </w:rPr>
        <w:t>Stacey Weever reported on the Internal Audits found on page 69. For the period of October through March, the average Quality Assurance score was 91.05% and the average Data Validation Monitoring score was 98.96%</w:t>
      </w:r>
    </w:p>
    <w:p w14:paraId="3393126B" w14:textId="77777777" w:rsidR="00C33E1D" w:rsidRDefault="00C33E1D" w:rsidP="006D71C9">
      <w:pPr>
        <w:pStyle w:val="BodyText"/>
        <w:ind w:left="0"/>
        <w:rPr>
          <w:sz w:val="23"/>
        </w:rPr>
      </w:pPr>
    </w:p>
    <w:p w14:paraId="42BA2B49" w14:textId="2F2CEDC8" w:rsidR="001435EE" w:rsidRDefault="001435EE" w:rsidP="001435EE">
      <w:pPr>
        <w:pStyle w:val="BodyText"/>
        <w:ind w:left="0"/>
        <w:rPr>
          <w:color w:val="B9C033"/>
        </w:rPr>
      </w:pPr>
      <w:r>
        <w:rPr>
          <w:color w:val="B9C033"/>
        </w:rPr>
        <w:t xml:space="preserve">AGENDA ITEM #6S Local Plan </w:t>
      </w:r>
    </w:p>
    <w:p w14:paraId="69AAE1AD" w14:textId="7F5EA5D9" w:rsidR="00001820" w:rsidRDefault="00001820" w:rsidP="001435EE">
      <w:pPr>
        <w:pStyle w:val="BodyText"/>
        <w:ind w:left="0"/>
        <w:rPr>
          <w:color w:val="B9C033"/>
        </w:rPr>
      </w:pPr>
      <w:r>
        <w:rPr>
          <w:sz w:val="23"/>
        </w:rPr>
        <w:t>Josh Hanson provided an update on the Local Plan located on page 69.</w:t>
      </w:r>
    </w:p>
    <w:p w14:paraId="2733A2C3" w14:textId="02F7E125" w:rsidR="00194353" w:rsidRDefault="00194353" w:rsidP="006D71C9">
      <w:pPr>
        <w:pStyle w:val="BodyText"/>
        <w:ind w:left="0"/>
        <w:rPr>
          <w:sz w:val="23"/>
        </w:rPr>
      </w:pPr>
    </w:p>
    <w:p w14:paraId="16C14752" w14:textId="6D0D6F10" w:rsidR="001435EE" w:rsidRDefault="001435EE" w:rsidP="001435EE">
      <w:pPr>
        <w:pStyle w:val="BodyText"/>
        <w:ind w:left="0"/>
        <w:rPr>
          <w:color w:val="B9C033"/>
        </w:rPr>
      </w:pPr>
      <w:r>
        <w:rPr>
          <w:color w:val="B9C033"/>
        </w:rPr>
        <w:t>AGENDA ITEM #6T State Plan Alignment Workgroup</w:t>
      </w:r>
    </w:p>
    <w:p w14:paraId="376AB51F" w14:textId="7B06B002" w:rsidR="00001820" w:rsidRDefault="00001820" w:rsidP="001435EE">
      <w:pPr>
        <w:pStyle w:val="BodyText"/>
        <w:ind w:left="0"/>
      </w:pPr>
      <w:r>
        <w:rPr>
          <w:sz w:val="23"/>
        </w:rPr>
        <w:t xml:space="preserve">Stacey Weever provided an updated on the Alignment Workgroup as laid out on page 69. </w:t>
      </w:r>
    </w:p>
    <w:p w14:paraId="7A84F4CC" w14:textId="18258E21" w:rsidR="00194353" w:rsidRDefault="00194353" w:rsidP="006D71C9">
      <w:pPr>
        <w:pStyle w:val="BodyText"/>
        <w:ind w:left="0"/>
        <w:rPr>
          <w:sz w:val="23"/>
        </w:rPr>
      </w:pPr>
    </w:p>
    <w:p w14:paraId="556EA2C6" w14:textId="7627EF5C" w:rsidR="00194353" w:rsidRDefault="001435EE" w:rsidP="006D71C9">
      <w:pPr>
        <w:pStyle w:val="BodyText"/>
        <w:ind w:left="0"/>
        <w:rPr>
          <w:sz w:val="23"/>
        </w:rPr>
      </w:pPr>
      <w:r>
        <w:rPr>
          <w:color w:val="B9C033"/>
        </w:rPr>
        <w:t xml:space="preserve">AGENDA ITEM #6U Policy </w:t>
      </w:r>
    </w:p>
    <w:p w14:paraId="4F4402A7" w14:textId="59A7AE1E" w:rsidR="007C63CA" w:rsidRDefault="00001820" w:rsidP="006D71C9">
      <w:pPr>
        <w:pStyle w:val="BodyText"/>
        <w:ind w:left="0"/>
        <w:rPr>
          <w:sz w:val="23"/>
        </w:rPr>
      </w:pPr>
      <w:r>
        <w:rPr>
          <w:sz w:val="23"/>
        </w:rPr>
        <w:t>Three policies were presented to the Board for review.</w:t>
      </w:r>
    </w:p>
    <w:p w14:paraId="416DD594" w14:textId="01C9B200" w:rsidR="00001820" w:rsidRDefault="00001820" w:rsidP="006D71C9">
      <w:pPr>
        <w:pStyle w:val="BodyText"/>
        <w:ind w:left="0"/>
        <w:rPr>
          <w:sz w:val="23"/>
        </w:rPr>
      </w:pPr>
    </w:p>
    <w:p w14:paraId="31BE486C" w14:textId="446740F9" w:rsidR="00001820" w:rsidRDefault="00001820" w:rsidP="006D71C9">
      <w:pPr>
        <w:pStyle w:val="BodyText"/>
        <w:ind w:left="0"/>
        <w:rPr>
          <w:sz w:val="23"/>
        </w:rPr>
      </w:pPr>
      <w:r>
        <w:rPr>
          <w:sz w:val="23"/>
        </w:rPr>
        <w:lastRenderedPageBreak/>
        <w:t xml:space="preserve">The first being the Adult, Dislocated Worker, and Youth Eligibility Policy located on page 70. Changes were made to the ‘Requires Additional Assistance’ category with suggestions taken form the October 2021 Board Meetings. The motion to approve this policy was initiated by Gary Kelly </w:t>
      </w:r>
      <w:r w:rsidR="00421AB4">
        <w:rPr>
          <w:sz w:val="23"/>
        </w:rPr>
        <w:t xml:space="preserve">with a second from Matt </w:t>
      </w:r>
      <w:proofErr w:type="spellStart"/>
      <w:r w:rsidR="00421AB4">
        <w:rPr>
          <w:sz w:val="23"/>
        </w:rPr>
        <w:t>Gotschall</w:t>
      </w:r>
      <w:proofErr w:type="spellEnd"/>
      <w:r w:rsidR="00421AB4">
        <w:rPr>
          <w:sz w:val="23"/>
        </w:rPr>
        <w:t>.</w:t>
      </w:r>
      <w:r w:rsidR="00EA6D52">
        <w:rPr>
          <w:sz w:val="23"/>
        </w:rPr>
        <w:t xml:space="preserve"> This motion was called for a voice vote and the motion carried.</w:t>
      </w:r>
    </w:p>
    <w:p w14:paraId="07BD167F" w14:textId="77777777" w:rsidR="007C63CA" w:rsidRDefault="007C63CA" w:rsidP="006D71C9">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60"/>
        <w:gridCol w:w="4333"/>
        <w:gridCol w:w="520"/>
      </w:tblGrid>
      <w:tr w:rsidR="0001039E" w:rsidRPr="007C63CA" w14:paraId="3BB2C7D3" w14:textId="77777777" w:rsidTr="008E6232">
        <w:trPr>
          <w:gridAfter w:val="1"/>
          <w:wAfter w:w="520" w:type="dxa"/>
          <w:trHeight w:val="633"/>
        </w:trPr>
        <w:tc>
          <w:tcPr>
            <w:tcW w:w="4593" w:type="dxa"/>
          </w:tcPr>
          <w:p w14:paraId="3CAE0A20" w14:textId="3ABF5AA9" w:rsidR="0001039E" w:rsidRPr="00421AB4" w:rsidRDefault="0001039E" w:rsidP="008E6232">
            <w:pPr>
              <w:pStyle w:val="BodyText"/>
              <w:ind w:left="0"/>
              <w:rPr>
                <w:b/>
              </w:rPr>
            </w:pPr>
            <w:r w:rsidRPr="00421AB4">
              <w:rPr>
                <w:b/>
              </w:rPr>
              <w:t>GNWDB Members</w:t>
            </w:r>
            <w:r w:rsidRPr="00421AB4">
              <w:rPr>
                <w:b/>
                <w:spacing w:val="-3"/>
              </w:rPr>
              <w:t xml:space="preserve"> </w:t>
            </w:r>
            <w:r w:rsidRPr="00421AB4">
              <w:rPr>
                <w:b/>
              </w:rPr>
              <w:t>For (</w:t>
            </w:r>
            <w:r w:rsidR="00EA6D52">
              <w:rPr>
                <w:b/>
              </w:rPr>
              <w:t>9</w:t>
            </w:r>
            <w:r w:rsidRPr="00421AB4">
              <w:rPr>
                <w:b/>
              </w:rPr>
              <w:t>):</w:t>
            </w:r>
          </w:p>
          <w:p w14:paraId="2DE6E4D0" w14:textId="25F74728" w:rsidR="00421AB4" w:rsidRDefault="00421AB4" w:rsidP="008E6232">
            <w:pPr>
              <w:pStyle w:val="BodyText"/>
              <w:ind w:left="0"/>
            </w:pPr>
            <w:r>
              <w:t>Elaine Anderson</w:t>
            </w:r>
          </w:p>
          <w:p w14:paraId="1A719476" w14:textId="6E5B824C" w:rsidR="00421AB4" w:rsidRDefault="00421AB4" w:rsidP="008E6232">
            <w:pPr>
              <w:pStyle w:val="BodyText"/>
              <w:ind w:left="0"/>
            </w:pPr>
            <w:r>
              <w:t xml:space="preserve">Erin </w:t>
            </w:r>
            <w:proofErr w:type="spellStart"/>
            <w:r>
              <w:t>Brandyberry</w:t>
            </w:r>
            <w:proofErr w:type="spellEnd"/>
          </w:p>
          <w:p w14:paraId="69F1A4D5" w14:textId="77777777" w:rsidR="00EA6D52" w:rsidRPr="000E12E1" w:rsidRDefault="00EA6D52" w:rsidP="00EA6D52">
            <w:pPr>
              <w:pStyle w:val="BodyText"/>
              <w:ind w:left="0"/>
            </w:pPr>
            <w:r w:rsidRPr="000E12E1">
              <w:t xml:space="preserve">Matt </w:t>
            </w:r>
            <w:proofErr w:type="spellStart"/>
            <w:r w:rsidRPr="000E12E1">
              <w:t>Gotschall</w:t>
            </w:r>
            <w:proofErr w:type="spellEnd"/>
          </w:p>
          <w:p w14:paraId="165AE659" w14:textId="77777777" w:rsidR="00EA6D52" w:rsidRPr="000E12E1" w:rsidRDefault="00EA6D52" w:rsidP="00EA6D52">
            <w:pPr>
              <w:pStyle w:val="BodyText"/>
              <w:ind w:left="0"/>
            </w:pPr>
            <w:r w:rsidRPr="000E12E1">
              <w:t>Gary Kelly</w:t>
            </w:r>
          </w:p>
          <w:p w14:paraId="13D8F53D" w14:textId="77777777" w:rsidR="00EA6D52" w:rsidRPr="000E12E1" w:rsidRDefault="00EA6D52" w:rsidP="00EA6D52">
            <w:pPr>
              <w:pStyle w:val="BodyText"/>
              <w:ind w:left="0"/>
            </w:pPr>
            <w:r w:rsidRPr="000E12E1">
              <w:t xml:space="preserve">Greta </w:t>
            </w:r>
            <w:proofErr w:type="spellStart"/>
            <w:r w:rsidRPr="000E12E1">
              <w:t>Kickland</w:t>
            </w:r>
            <w:proofErr w:type="spellEnd"/>
          </w:p>
          <w:p w14:paraId="3BF5C55F" w14:textId="77777777" w:rsidR="00EA6D52" w:rsidRPr="000E12E1" w:rsidRDefault="00EA6D52" w:rsidP="00EA6D52">
            <w:pPr>
              <w:pStyle w:val="BodyText"/>
              <w:ind w:left="0"/>
            </w:pPr>
            <w:r w:rsidRPr="000E12E1">
              <w:t>Roy Lamb II</w:t>
            </w:r>
          </w:p>
          <w:p w14:paraId="273A30EA" w14:textId="77777777" w:rsidR="00EA6D52" w:rsidRPr="000E12E1" w:rsidRDefault="00EA6D52" w:rsidP="00EA6D52">
            <w:pPr>
              <w:pStyle w:val="BodyText"/>
              <w:ind w:left="0"/>
            </w:pPr>
            <w:r w:rsidRPr="000E12E1">
              <w:t>Denise Pfeifer</w:t>
            </w:r>
          </w:p>
          <w:p w14:paraId="78D2E691" w14:textId="77777777" w:rsidR="00EA6D52" w:rsidRPr="000E12E1" w:rsidRDefault="00EA6D52" w:rsidP="00EA6D52">
            <w:pPr>
              <w:pStyle w:val="BodyText"/>
              <w:ind w:left="0"/>
            </w:pPr>
            <w:r w:rsidRPr="000E12E1">
              <w:t>Stacey Weaver</w:t>
            </w:r>
          </w:p>
          <w:p w14:paraId="4DE45132" w14:textId="77777777" w:rsidR="00EA6D52" w:rsidRPr="000E12E1" w:rsidRDefault="00EA6D52" w:rsidP="00EA6D52">
            <w:pPr>
              <w:pStyle w:val="BodyText"/>
              <w:ind w:left="0"/>
            </w:pPr>
            <w:r w:rsidRPr="000E12E1">
              <w:t>Lisa Wilson</w:t>
            </w:r>
          </w:p>
          <w:p w14:paraId="51010AA7" w14:textId="77777777" w:rsidR="0001039E" w:rsidRPr="00421AB4" w:rsidRDefault="0001039E" w:rsidP="00421AB4">
            <w:pPr>
              <w:pStyle w:val="BodyText"/>
              <w:ind w:left="0"/>
            </w:pPr>
          </w:p>
        </w:tc>
        <w:tc>
          <w:tcPr>
            <w:tcW w:w="4593" w:type="dxa"/>
            <w:gridSpan w:val="2"/>
          </w:tcPr>
          <w:p w14:paraId="30028A9A" w14:textId="4BC25D8F" w:rsidR="0001039E" w:rsidRPr="00421AB4" w:rsidRDefault="00421AB4" w:rsidP="008E6232">
            <w:pPr>
              <w:pStyle w:val="BodyText"/>
              <w:ind w:left="0"/>
              <w:rPr>
                <w:b/>
              </w:rPr>
            </w:pPr>
            <w:r>
              <w:rPr>
                <w:b/>
              </w:rPr>
              <w:t xml:space="preserve">    </w:t>
            </w:r>
            <w:r w:rsidR="0001039E" w:rsidRPr="00421AB4">
              <w:rPr>
                <w:b/>
              </w:rPr>
              <w:t>GNWDB Members Absent</w:t>
            </w:r>
            <w:r w:rsidR="0001039E" w:rsidRPr="00421AB4">
              <w:rPr>
                <w:b/>
                <w:spacing w:val="1"/>
              </w:rPr>
              <w:t xml:space="preserve"> </w:t>
            </w:r>
            <w:r w:rsidR="0001039E" w:rsidRPr="00421AB4">
              <w:rPr>
                <w:b/>
              </w:rPr>
              <w:t>(</w:t>
            </w:r>
            <w:r w:rsidR="007C63CA" w:rsidRPr="00421AB4">
              <w:rPr>
                <w:b/>
              </w:rPr>
              <w:t>7</w:t>
            </w:r>
            <w:r w:rsidR="0001039E" w:rsidRPr="00421AB4">
              <w:rPr>
                <w:b/>
              </w:rPr>
              <w:t>):</w:t>
            </w:r>
          </w:p>
          <w:p w14:paraId="6C8BF8EE" w14:textId="2F4402BD" w:rsidR="0001039E" w:rsidRPr="00421AB4" w:rsidRDefault="00421AB4" w:rsidP="008E6232">
            <w:pPr>
              <w:pStyle w:val="BodyText"/>
              <w:ind w:left="0"/>
            </w:pPr>
            <w:r>
              <w:t xml:space="preserve">    Wayne </w:t>
            </w:r>
            <w:proofErr w:type="spellStart"/>
            <w:r>
              <w:t>Brozek</w:t>
            </w:r>
            <w:proofErr w:type="spellEnd"/>
          </w:p>
          <w:p w14:paraId="5F1CC573" w14:textId="2E036DA6" w:rsidR="00421AB4" w:rsidRDefault="00421AB4" w:rsidP="00421AB4">
            <w:pPr>
              <w:pStyle w:val="BodyText"/>
              <w:ind w:left="0"/>
            </w:pPr>
            <w:r>
              <w:t xml:space="preserve">    </w:t>
            </w:r>
            <w:r w:rsidRPr="000E12E1">
              <w:t>Michelle Engel</w:t>
            </w:r>
          </w:p>
          <w:p w14:paraId="1C08CBBB" w14:textId="655A12F9" w:rsidR="00421AB4" w:rsidRDefault="00421AB4" w:rsidP="00421AB4">
            <w:pPr>
              <w:pStyle w:val="BodyText"/>
              <w:ind w:left="0"/>
            </w:pPr>
            <w:r>
              <w:t xml:space="preserve">    </w:t>
            </w:r>
            <w:r w:rsidRPr="000E12E1">
              <w:t xml:space="preserve">Alicia Fries </w:t>
            </w:r>
          </w:p>
          <w:p w14:paraId="405E4698" w14:textId="77777777" w:rsidR="00421AB4" w:rsidRPr="000E12E1" w:rsidRDefault="00421AB4" w:rsidP="00421AB4">
            <w:pPr>
              <w:pStyle w:val="BodyText"/>
              <w:ind w:left="0"/>
            </w:pPr>
            <w:r>
              <w:t xml:space="preserve">    </w:t>
            </w:r>
            <w:r w:rsidRPr="000E12E1">
              <w:t>Michael Gage</w:t>
            </w:r>
          </w:p>
          <w:p w14:paraId="0B5B0249" w14:textId="77777777" w:rsidR="00EA6D52" w:rsidRPr="000E12E1" w:rsidRDefault="00EA6D52" w:rsidP="00EA6D52">
            <w:pPr>
              <w:pStyle w:val="BodyText"/>
              <w:ind w:left="0"/>
            </w:pPr>
            <w:r>
              <w:t xml:space="preserve">    </w:t>
            </w:r>
            <w:r w:rsidRPr="000E12E1">
              <w:t xml:space="preserve">Dan </w:t>
            </w:r>
            <w:proofErr w:type="spellStart"/>
            <w:r w:rsidRPr="000E12E1">
              <w:t>Mauk</w:t>
            </w:r>
            <w:proofErr w:type="spellEnd"/>
          </w:p>
          <w:p w14:paraId="7668B8BF" w14:textId="77777777" w:rsidR="00EA6D52" w:rsidRPr="000E12E1" w:rsidRDefault="00EA6D52" w:rsidP="00EA6D52">
            <w:pPr>
              <w:pStyle w:val="BodyText"/>
              <w:ind w:left="0"/>
            </w:pPr>
            <w:r>
              <w:t xml:space="preserve">    </w:t>
            </w:r>
            <w:r w:rsidRPr="000E12E1">
              <w:t>Kim Schumacher</w:t>
            </w:r>
          </w:p>
          <w:p w14:paraId="76519AAF" w14:textId="77777777" w:rsidR="00EA6D52" w:rsidRPr="000E12E1" w:rsidRDefault="00EA6D52" w:rsidP="00EA6D52">
            <w:pPr>
              <w:pStyle w:val="BodyText"/>
              <w:ind w:left="0"/>
            </w:pPr>
            <w:r>
              <w:t xml:space="preserve">    </w:t>
            </w:r>
            <w:r w:rsidRPr="000E12E1">
              <w:t>Karen Stohs</w:t>
            </w:r>
          </w:p>
          <w:p w14:paraId="4B96D677" w14:textId="33A83106" w:rsidR="00421AB4" w:rsidRPr="000E12E1" w:rsidRDefault="00421AB4" w:rsidP="00421AB4">
            <w:pPr>
              <w:pStyle w:val="BodyText"/>
              <w:ind w:left="0"/>
            </w:pPr>
          </w:p>
          <w:p w14:paraId="549252C5" w14:textId="187C818E" w:rsidR="00421AB4" w:rsidRPr="000E12E1" w:rsidRDefault="00421AB4" w:rsidP="00421AB4">
            <w:pPr>
              <w:pStyle w:val="BodyText"/>
              <w:ind w:left="0"/>
            </w:pPr>
          </w:p>
          <w:p w14:paraId="574CE324" w14:textId="6DCFA8DD" w:rsidR="0001039E" w:rsidRPr="00421AB4" w:rsidRDefault="0001039E" w:rsidP="00421AB4">
            <w:pPr>
              <w:pStyle w:val="BodyText"/>
              <w:ind w:left="0"/>
            </w:pPr>
          </w:p>
        </w:tc>
      </w:tr>
      <w:tr w:rsidR="0001039E" w:rsidRPr="00195542" w14:paraId="638C211C" w14:textId="77777777" w:rsidTr="008E6232">
        <w:trPr>
          <w:trHeight w:val="535"/>
        </w:trPr>
        <w:tc>
          <w:tcPr>
            <w:tcW w:w="4853" w:type="dxa"/>
            <w:gridSpan w:val="2"/>
          </w:tcPr>
          <w:p w14:paraId="54A8CB22" w14:textId="77777777" w:rsidR="0001039E" w:rsidRPr="007C63CA" w:rsidRDefault="0001039E" w:rsidP="008E6232">
            <w:pPr>
              <w:pStyle w:val="BodyText"/>
              <w:ind w:left="0"/>
              <w:rPr>
                <w:b/>
              </w:rPr>
            </w:pPr>
            <w:r w:rsidRPr="007C63CA">
              <w:rPr>
                <w:b/>
              </w:rPr>
              <w:t>GNWDB Members</w:t>
            </w:r>
            <w:r w:rsidRPr="007C63CA">
              <w:rPr>
                <w:b/>
                <w:spacing w:val="-3"/>
              </w:rPr>
              <w:t xml:space="preserve"> </w:t>
            </w:r>
            <w:r w:rsidRPr="007C63CA">
              <w:rPr>
                <w:b/>
              </w:rPr>
              <w:t>Against (0):</w:t>
            </w:r>
          </w:p>
          <w:p w14:paraId="6A85BD40" w14:textId="77777777" w:rsidR="0001039E" w:rsidRPr="007C63CA" w:rsidRDefault="0001039E" w:rsidP="008E6232">
            <w:pPr>
              <w:pStyle w:val="BodyText"/>
              <w:ind w:left="0"/>
            </w:pPr>
          </w:p>
        </w:tc>
        <w:tc>
          <w:tcPr>
            <w:tcW w:w="4853" w:type="dxa"/>
            <w:gridSpan w:val="2"/>
          </w:tcPr>
          <w:p w14:paraId="27BA41A7" w14:textId="1D4C8C24" w:rsidR="0001039E" w:rsidRDefault="0001039E" w:rsidP="008E6232">
            <w:pPr>
              <w:pStyle w:val="BodyText"/>
              <w:ind w:left="0"/>
              <w:rPr>
                <w:b/>
              </w:rPr>
            </w:pPr>
            <w:r w:rsidRPr="007C63CA">
              <w:rPr>
                <w:b/>
              </w:rPr>
              <w:t>GNWDB Members Abstain (</w:t>
            </w:r>
            <w:r w:rsidR="00EA6D52">
              <w:rPr>
                <w:b/>
              </w:rPr>
              <w:t>2</w:t>
            </w:r>
            <w:r w:rsidRPr="007C63CA">
              <w:rPr>
                <w:b/>
              </w:rPr>
              <w:t>):</w:t>
            </w:r>
          </w:p>
          <w:p w14:paraId="64181E35" w14:textId="5737B3E8" w:rsidR="00421AB4" w:rsidRDefault="00421AB4" w:rsidP="008E6232">
            <w:pPr>
              <w:pStyle w:val="BodyText"/>
              <w:ind w:left="0"/>
              <w:rPr>
                <w:bCs/>
              </w:rPr>
            </w:pPr>
            <w:r>
              <w:rPr>
                <w:bCs/>
              </w:rPr>
              <w:t xml:space="preserve">Mindie </w:t>
            </w:r>
            <w:proofErr w:type="spellStart"/>
            <w:r>
              <w:rPr>
                <w:bCs/>
              </w:rPr>
              <w:t>Druery</w:t>
            </w:r>
            <w:proofErr w:type="spellEnd"/>
          </w:p>
          <w:p w14:paraId="0EFDBBC0" w14:textId="2F9AA352" w:rsidR="00421AB4" w:rsidRPr="00421AB4" w:rsidRDefault="00421AB4" w:rsidP="008E6232">
            <w:pPr>
              <w:pStyle w:val="BodyText"/>
              <w:ind w:left="0"/>
              <w:rPr>
                <w:bCs/>
              </w:rPr>
            </w:pPr>
            <w:r>
              <w:rPr>
                <w:bCs/>
              </w:rPr>
              <w:t>Emily Duncan</w:t>
            </w:r>
          </w:p>
          <w:p w14:paraId="47996A34" w14:textId="77777777" w:rsidR="0001039E" w:rsidRPr="007C63CA" w:rsidRDefault="0001039E" w:rsidP="007C63CA">
            <w:pPr>
              <w:pStyle w:val="BodyText"/>
              <w:ind w:left="0"/>
            </w:pPr>
          </w:p>
        </w:tc>
      </w:tr>
    </w:tbl>
    <w:p w14:paraId="1F6339D3" w14:textId="572D208C" w:rsidR="0001039E" w:rsidRPr="007C63CA" w:rsidRDefault="00EA6D52" w:rsidP="006D71C9">
      <w:pPr>
        <w:pStyle w:val="BodyText"/>
        <w:ind w:left="0"/>
      </w:pPr>
      <w:r>
        <w:t>The second policy was the Supportive Service policy found on pages 84-90. Supportive Service funding caps were addressed. The Transportation Assistance section was reviewed, changes were made per the Boards request</w:t>
      </w:r>
      <w:r w:rsidR="0073567E">
        <w:t xml:space="preserve">. The payment of rent and/or utility deposits was addressed, and it was decided </w:t>
      </w:r>
      <w:proofErr w:type="gramStart"/>
      <w:r w:rsidR="0073567E">
        <w:t>these payment</w:t>
      </w:r>
      <w:proofErr w:type="gramEnd"/>
      <w:r w:rsidR="0073567E">
        <w:t xml:space="preserve"> would be allowed. </w:t>
      </w:r>
      <w:r>
        <w:t>A disclaimer was added outlining who must approve additional funding requests. A motion was made by Gary Kelly to adopt these changes and Stacey Weever seconded. A voice vote was called, and the motion carried.</w:t>
      </w:r>
    </w:p>
    <w:p w14:paraId="29FD7978" w14:textId="77777777" w:rsidR="007C63CA" w:rsidRDefault="007C63CA" w:rsidP="006D71C9">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60"/>
        <w:gridCol w:w="4333"/>
        <w:gridCol w:w="520"/>
      </w:tblGrid>
      <w:tr w:rsidR="00EA6D52" w:rsidRPr="007C63CA" w14:paraId="1E75C084" w14:textId="77777777" w:rsidTr="008952C3">
        <w:trPr>
          <w:gridAfter w:val="1"/>
          <w:wAfter w:w="520" w:type="dxa"/>
          <w:trHeight w:val="633"/>
        </w:trPr>
        <w:tc>
          <w:tcPr>
            <w:tcW w:w="4593" w:type="dxa"/>
          </w:tcPr>
          <w:p w14:paraId="18036EE0" w14:textId="77777777" w:rsidR="00EA6D52" w:rsidRPr="00421AB4" w:rsidRDefault="00EA6D52" w:rsidP="008952C3">
            <w:pPr>
              <w:pStyle w:val="BodyText"/>
              <w:ind w:left="0"/>
              <w:rPr>
                <w:b/>
              </w:rPr>
            </w:pPr>
            <w:r w:rsidRPr="00421AB4">
              <w:rPr>
                <w:b/>
              </w:rPr>
              <w:t>GNWDB Members</w:t>
            </w:r>
            <w:r w:rsidRPr="00421AB4">
              <w:rPr>
                <w:b/>
                <w:spacing w:val="-3"/>
              </w:rPr>
              <w:t xml:space="preserve"> </w:t>
            </w:r>
            <w:r w:rsidRPr="00421AB4">
              <w:rPr>
                <w:b/>
              </w:rPr>
              <w:t>For (</w:t>
            </w:r>
            <w:r>
              <w:rPr>
                <w:b/>
              </w:rPr>
              <w:t>9</w:t>
            </w:r>
            <w:r w:rsidRPr="00421AB4">
              <w:rPr>
                <w:b/>
              </w:rPr>
              <w:t>):</w:t>
            </w:r>
          </w:p>
          <w:p w14:paraId="56C13A53" w14:textId="77777777" w:rsidR="00EA6D52" w:rsidRDefault="00EA6D52" w:rsidP="008952C3">
            <w:pPr>
              <w:pStyle w:val="BodyText"/>
              <w:ind w:left="0"/>
            </w:pPr>
            <w:r>
              <w:t>Elaine Anderson</w:t>
            </w:r>
          </w:p>
          <w:p w14:paraId="4DE76FC6" w14:textId="77777777" w:rsidR="00EA6D52" w:rsidRDefault="00EA6D52" w:rsidP="008952C3">
            <w:pPr>
              <w:pStyle w:val="BodyText"/>
              <w:ind w:left="0"/>
            </w:pPr>
            <w:r>
              <w:t xml:space="preserve">Erin </w:t>
            </w:r>
            <w:proofErr w:type="spellStart"/>
            <w:r>
              <w:t>Brandyberry</w:t>
            </w:r>
            <w:proofErr w:type="spellEnd"/>
          </w:p>
          <w:p w14:paraId="42B7CECE" w14:textId="77777777" w:rsidR="00EA6D52" w:rsidRPr="000E12E1" w:rsidRDefault="00EA6D52" w:rsidP="008952C3">
            <w:pPr>
              <w:pStyle w:val="BodyText"/>
              <w:ind w:left="0"/>
            </w:pPr>
            <w:r w:rsidRPr="000E12E1">
              <w:t xml:space="preserve">Matt </w:t>
            </w:r>
            <w:proofErr w:type="spellStart"/>
            <w:r w:rsidRPr="000E12E1">
              <w:t>Gotschall</w:t>
            </w:r>
            <w:proofErr w:type="spellEnd"/>
          </w:p>
          <w:p w14:paraId="20858071" w14:textId="77777777" w:rsidR="00EA6D52" w:rsidRPr="000E12E1" w:rsidRDefault="00EA6D52" w:rsidP="008952C3">
            <w:pPr>
              <w:pStyle w:val="BodyText"/>
              <w:ind w:left="0"/>
            </w:pPr>
            <w:r w:rsidRPr="000E12E1">
              <w:t>Gary Kelly</w:t>
            </w:r>
          </w:p>
          <w:p w14:paraId="3C9D2D18" w14:textId="77777777" w:rsidR="00EA6D52" w:rsidRPr="000E12E1" w:rsidRDefault="00EA6D52" w:rsidP="008952C3">
            <w:pPr>
              <w:pStyle w:val="BodyText"/>
              <w:ind w:left="0"/>
            </w:pPr>
            <w:r w:rsidRPr="000E12E1">
              <w:t xml:space="preserve">Greta </w:t>
            </w:r>
            <w:proofErr w:type="spellStart"/>
            <w:r w:rsidRPr="000E12E1">
              <w:t>Kickland</w:t>
            </w:r>
            <w:proofErr w:type="spellEnd"/>
          </w:p>
          <w:p w14:paraId="74D7B47A" w14:textId="77777777" w:rsidR="00EA6D52" w:rsidRPr="000E12E1" w:rsidRDefault="00EA6D52" w:rsidP="008952C3">
            <w:pPr>
              <w:pStyle w:val="BodyText"/>
              <w:ind w:left="0"/>
            </w:pPr>
            <w:r w:rsidRPr="000E12E1">
              <w:t>Roy Lamb II</w:t>
            </w:r>
          </w:p>
          <w:p w14:paraId="1233A675" w14:textId="77777777" w:rsidR="00EA6D52" w:rsidRPr="000E12E1" w:rsidRDefault="00EA6D52" w:rsidP="008952C3">
            <w:pPr>
              <w:pStyle w:val="BodyText"/>
              <w:ind w:left="0"/>
            </w:pPr>
            <w:r w:rsidRPr="000E12E1">
              <w:t>Denise Pfeifer</w:t>
            </w:r>
          </w:p>
          <w:p w14:paraId="62858CFA" w14:textId="77777777" w:rsidR="00EA6D52" w:rsidRPr="000E12E1" w:rsidRDefault="00EA6D52" w:rsidP="008952C3">
            <w:pPr>
              <w:pStyle w:val="BodyText"/>
              <w:ind w:left="0"/>
            </w:pPr>
            <w:r w:rsidRPr="000E12E1">
              <w:t>Stacey Weaver</w:t>
            </w:r>
          </w:p>
          <w:p w14:paraId="387E2EAF" w14:textId="77777777" w:rsidR="00EA6D52" w:rsidRPr="000E12E1" w:rsidRDefault="00EA6D52" w:rsidP="008952C3">
            <w:pPr>
              <w:pStyle w:val="BodyText"/>
              <w:ind w:left="0"/>
            </w:pPr>
            <w:r w:rsidRPr="000E12E1">
              <w:t>Lisa Wilson</w:t>
            </w:r>
          </w:p>
          <w:p w14:paraId="5BD1BD93" w14:textId="77777777" w:rsidR="00EA6D52" w:rsidRPr="00421AB4" w:rsidRDefault="00EA6D52" w:rsidP="008952C3">
            <w:pPr>
              <w:pStyle w:val="BodyText"/>
              <w:ind w:left="0"/>
            </w:pPr>
          </w:p>
        </w:tc>
        <w:tc>
          <w:tcPr>
            <w:tcW w:w="4593" w:type="dxa"/>
            <w:gridSpan w:val="2"/>
          </w:tcPr>
          <w:p w14:paraId="18628D9E" w14:textId="77777777" w:rsidR="00EA6D52" w:rsidRPr="00421AB4" w:rsidRDefault="00EA6D52" w:rsidP="008952C3">
            <w:pPr>
              <w:pStyle w:val="BodyText"/>
              <w:ind w:left="0"/>
              <w:rPr>
                <w:b/>
              </w:rPr>
            </w:pPr>
            <w:r>
              <w:rPr>
                <w:b/>
              </w:rPr>
              <w:t xml:space="preserve">    </w:t>
            </w:r>
            <w:r w:rsidRPr="00421AB4">
              <w:rPr>
                <w:b/>
              </w:rPr>
              <w:t>GNWDB Members Absent</w:t>
            </w:r>
            <w:r w:rsidRPr="00421AB4">
              <w:rPr>
                <w:b/>
                <w:spacing w:val="1"/>
              </w:rPr>
              <w:t xml:space="preserve"> </w:t>
            </w:r>
            <w:r w:rsidRPr="00421AB4">
              <w:rPr>
                <w:b/>
              </w:rPr>
              <w:t>(7):</w:t>
            </w:r>
          </w:p>
          <w:p w14:paraId="17DF9861" w14:textId="77777777" w:rsidR="00EA6D52" w:rsidRPr="00421AB4" w:rsidRDefault="00EA6D52" w:rsidP="008952C3">
            <w:pPr>
              <w:pStyle w:val="BodyText"/>
              <w:ind w:left="0"/>
            </w:pPr>
            <w:r>
              <w:t xml:space="preserve">    Wayne </w:t>
            </w:r>
            <w:proofErr w:type="spellStart"/>
            <w:r>
              <w:t>Brozek</w:t>
            </w:r>
            <w:proofErr w:type="spellEnd"/>
          </w:p>
          <w:p w14:paraId="77E57AA1" w14:textId="77777777" w:rsidR="00EA6D52" w:rsidRDefault="00EA6D52" w:rsidP="008952C3">
            <w:pPr>
              <w:pStyle w:val="BodyText"/>
              <w:ind w:left="0"/>
            </w:pPr>
            <w:r>
              <w:t xml:space="preserve">    </w:t>
            </w:r>
            <w:r w:rsidRPr="000E12E1">
              <w:t>Michelle Engel</w:t>
            </w:r>
          </w:p>
          <w:p w14:paraId="399E77F0" w14:textId="77777777" w:rsidR="00EA6D52" w:rsidRDefault="00EA6D52" w:rsidP="008952C3">
            <w:pPr>
              <w:pStyle w:val="BodyText"/>
              <w:ind w:left="0"/>
            </w:pPr>
            <w:r>
              <w:t xml:space="preserve">    </w:t>
            </w:r>
            <w:r w:rsidRPr="000E12E1">
              <w:t xml:space="preserve">Alicia Fries </w:t>
            </w:r>
          </w:p>
          <w:p w14:paraId="0F6BF8FF" w14:textId="77777777" w:rsidR="00EA6D52" w:rsidRPr="000E12E1" w:rsidRDefault="00EA6D52" w:rsidP="008952C3">
            <w:pPr>
              <w:pStyle w:val="BodyText"/>
              <w:ind w:left="0"/>
            </w:pPr>
            <w:r>
              <w:t xml:space="preserve">    </w:t>
            </w:r>
            <w:r w:rsidRPr="000E12E1">
              <w:t>Michael Gage</w:t>
            </w:r>
          </w:p>
          <w:p w14:paraId="3C3C1B10" w14:textId="77777777" w:rsidR="00EA6D52" w:rsidRPr="000E12E1" w:rsidRDefault="00EA6D52" w:rsidP="008952C3">
            <w:pPr>
              <w:pStyle w:val="BodyText"/>
              <w:ind w:left="0"/>
            </w:pPr>
            <w:r>
              <w:t xml:space="preserve">    </w:t>
            </w:r>
            <w:r w:rsidRPr="000E12E1">
              <w:t xml:space="preserve">Dan </w:t>
            </w:r>
            <w:proofErr w:type="spellStart"/>
            <w:r w:rsidRPr="000E12E1">
              <w:t>Mauk</w:t>
            </w:r>
            <w:proofErr w:type="spellEnd"/>
          </w:p>
          <w:p w14:paraId="68E71924" w14:textId="77777777" w:rsidR="00EA6D52" w:rsidRPr="000E12E1" w:rsidRDefault="00EA6D52" w:rsidP="008952C3">
            <w:pPr>
              <w:pStyle w:val="BodyText"/>
              <w:ind w:left="0"/>
            </w:pPr>
            <w:r>
              <w:t xml:space="preserve">    </w:t>
            </w:r>
            <w:r w:rsidRPr="000E12E1">
              <w:t>Kim Schumacher</w:t>
            </w:r>
          </w:p>
          <w:p w14:paraId="04BC5C3D" w14:textId="77777777" w:rsidR="00EA6D52" w:rsidRPr="000E12E1" w:rsidRDefault="00EA6D52" w:rsidP="008952C3">
            <w:pPr>
              <w:pStyle w:val="BodyText"/>
              <w:ind w:left="0"/>
            </w:pPr>
            <w:r>
              <w:t xml:space="preserve">    </w:t>
            </w:r>
            <w:r w:rsidRPr="000E12E1">
              <w:t>Karen Stohs</w:t>
            </w:r>
          </w:p>
          <w:p w14:paraId="492B41B0" w14:textId="77777777" w:rsidR="00EA6D52" w:rsidRPr="000E12E1" w:rsidRDefault="00EA6D52" w:rsidP="008952C3">
            <w:pPr>
              <w:pStyle w:val="BodyText"/>
              <w:ind w:left="0"/>
            </w:pPr>
          </w:p>
          <w:p w14:paraId="1B83D940" w14:textId="77777777" w:rsidR="00EA6D52" w:rsidRPr="000E12E1" w:rsidRDefault="00EA6D52" w:rsidP="008952C3">
            <w:pPr>
              <w:pStyle w:val="BodyText"/>
              <w:ind w:left="0"/>
            </w:pPr>
          </w:p>
          <w:p w14:paraId="2C323DB3" w14:textId="77777777" w:rsidR="00EA6D52" w:rsidRPr="00421AB4" w:rsidRDefault="00EA6D52" w:rsidP="008952C3">
            <w:pPr>
              <w:pStyle w:val="BodyText"/>
              <w:ind w:left="0"/>
            </w:pPr>
          </w:p>
        </w:tc>
      </w:tr>
      <w:tr w:rsidR="00EA6D52" w:rsidRPr="00195542" w14:paraId="7FB396C6" w14:textId="77777777" w:rsidTr="008952C3">
        <w:trPr>
          <w:trHeight w:val="535"/>
        </w:trPr>
        <w:tc>
          <w:tcPr>
            <w:tcW w:w="4853" w:type="dxa"/>
            <w:gridSpan w:val="2"/>
          </w:tcPr>
          <w:p w14:paraId="26673C2E" w14:textId="77777777" w:rsidR="00EA6D52" w:rsidRPr="007C63CA" w:rsidRDefault="00EA6D52" w:rsidP="008952C3">
            <w:pPr>
              <w:pStyle w:val="BodyText"/>
              <w:ind w:left="0"/>
              <w:rPr>
                <w:b/>
              </w:rPr>
            </w:pPr>
            <w:r w:rsidRPr="007C63CA">
              <w:rPr>
                <w:b/>
              </w:rPr>
              <w:t>GNWDB Members</w:t>
            </w:r>
            <w:r w:rsidRPr="007C63CA">
              <w:rPr>
                <w:b/>
                <w:spacing w:val="-3"/>
              </w:rPr>
              <w:t xml:space="preserve"> </w:t>
            </w:r>
            <w:r w:rsidRPr="007C63CA">
              <w:rPr>
                <w:b/>
              </w:rPr>
              <w:t>Against (0):</w:t>
            </w:r>
          </w:p>
          <w:p w14:paraId="617C7B56" w14:textId="77777777" w:rsidR="00EA6D52" w:rsidRPr="007C63CA" w:rsidRDefault="00EA6D52" w:rsidP="008952C3">
            <w:pPr>
              <w:pStyle w:val="BodyText"/>
              <w:ind w:left="0"/>
            </w:pPr>
          </w:p>
        </w:tc>
        <w:tc>
          <w:tcPr>
            <w:tcW w:w="4853" w:type="dxa"/>
            <w:gridSpan w:val="2"/>
          </w:tcPr>
          <w:p w14:paraId="7F948F25" w14:textId="77777777" w:rsidR="00EA6D52" w:rsidRDefault="00EA6D52" w:rsidP="008952C3">
            <w:pPr>
              <w:pStyle w:val="BodyText"/>
              <w:ind w:left="0"/>
              <w:rPr>
                <w:b/>
              </w:rPr>
            </w:pPr>
            <w:r w:rsidRPr="007C63CA">
              <w:rPr>
                <w:b/>
              </w:rPr>
              <w:t>GNWDB Members Abstain (</w:t>
            </w:r>
            <w:r>
              <w:rPr>
                <w:b/>
              </w:rPr>
              <w:t>2</w:t>
            </w:r>
            <w:r w:rsidRPr="007C63CA">
              <w:rPr>
                <w:b/>
              </w:rPr>
              <w:t>):</w:t>
            </w:r>
          </w:p>
          <w:p w14:paraId="014476C8" w14:textId="77777777" w:rsidR="00EA6D52" w:rsidRDefault="00EA6D52" w:rsidP="008952C3">
            <w:pPr>
              <w:pStyle w:val="BodyText"/>
              <w:ind w:left="0"/>
              <w:rPr>
                <w:bCs/>
              </w:rPr>
            </w:pPr>
            <w:r>
              <w:rPr>
                <w:bCs/>
              </w:rPr>
              <w:t xml:space="preserve">Mindie </w:t>
            </w:r>
            <w:proofErr w:type="spellStart"/>
            <w:r>
              <w:rPr>
                <w:bCs/>
              </w:rPr>
              <w:t>Druery</w:t>
            </w:r>
            <w:proofErr w:type="spellEnd"/>
          </w:p>
          <w:p w14:paraId="3A8D7F58" w14:textId="77777777" w:rsidR="00EA6D52" w:rsidRPr="00421AB4" w:rsidRDefault="00EA6D52" w:rsidP="008952C3">
            <w:pPr>
              <w:pStyle w:val="BodyText"/>
              <w:ind w:left="0"/>
              <w:rPr>
                <w:bCs/>
              </w:rPr>
            </w:pPr>
            <w:r>
              <w:rPr>
                <w:bCs/>
              </w:rPr>
              <w:t>Emily Duncan</w:t>
            </w:r>
          </w:p>
          <w:p w14:paraId="615B1EA5" w14:textId="77777777" w:rsidR="00EA6D52" w:rsidRPr="007C63CA" w:rsidRDefault="00EA6D52" w:rsidP="008952C3">
            <w:pPr>
              <w:pStyle w:val="BodyText"/>
              <w:ind w:left="0"/>
            </w:pPr>
          </w:p>
        </w:tc>
      </w:tr>
    </w:tbl>
    <w:p w14:paraId="00885F22" w14:textId="62017BB9" w:rsidR="0073567E" w:rsidRPr="007C63CA" w:rsidRDefault="00EA6D52" w:rsidP="0073567E">
      <w:pPr>
        <w:pStyle w:val="BodyText"/>
        <w:ind w:left="0"/>
      </w:pPr>
      <w:r>
        <w:rPr>
          <w:sz w:val="23"/>
        </w:rPr>
        <w:lastRenderedPageBreak/>
        <w:t>The third policy reviewed was the</w:t>
      </w:r>
      <w:r w:rsidR="0073567E">
        <w:rPr>
          <w:sz w:val="23"/>
        </w:rPr>
        <w:t xml:space="preserve"> Training Limits Policy. Training Limits were increased to accommodate the increase in tuition costs. </w:t>
      </w:r>
      <w:r w:rsidR="0073567E">
        <w:t xml:space="preserve">A disclaimer was added outlining who must approve additional funding requests. A motion was made by Erin </w:t>
      </w:r>
      <w:proofErr w:type="spellStart"/>
      <w:r w:rsidR="0073567E">
        <w:t>Brandyberry</w:t>
      </w:r>
      <w:proofErr w:type="spellEnd"/>
      <w:r w:rsidR="0073567E">
        <w:t xml:space="preserve"> to adopt these changes and Denise Pfeifer seconded. A voice vote was called, and the motion carried.</w:t>
      </w:r>
    </w:p>
    <w:p w14:paraId="1FFB1EF8" w14:textId="0AB638F4" w:rsidR="00EA6D52" w:rsidRDefault="00EA6D52" w:rsidP="006D5761">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60"/>
        <w:gridCol w:w="4333"/>
        <w:gridCol w:w="520"/>
      </w:tblGrid>
      <w:tr w:rsidR="0073567E" w:rsidRPr="00421AB4" w14:paraId="663E1D9C" w14:textId="77777777" w:rsidTr="008952C3">
        <w:trPr>
          <w:gridAfter w:val="1"/>
          <w:wAfter w:w="520" w:type="dxa"/>
          <w:trHeight w:val="633"/>
        </w:trPr>
        <w:tc>
          <w:tcPr>
            <w:tcW w:w="4593" w:type="dxa"/>
          </w:tcPr>
          <w:p w14:paraId="7A304473" w14:textId="77777777" w:rsidR="0073567E" w:rsidRPr="00421AB4" w:rsidRDefault="0073567E" w:rsidP="008952C3">
            <w:pPr>
              <w:pStyle w:val="BodyText"/>
              <w:ind w:left="0"/>
              <w:rPr>
                <w:b/>
              </w:rPr>
            </w:pPr>
            <w:r w:rsidRPr="00421AB4">
              <w:rPr>
                <w:b/>
              </w:rPr>
              <w:t>GNWDB Members</w:t>
            </w:r>
            <w:r w:rsidRPr="00421AB4">
              <w:rPr>
                <w:b/>
                <w:spacing w:val="-3"/>
              </w:rPr>
              <w:t xml:space="preserve"> </w:t>
            </w:r>
            <w:r w:rsidRPr="00421AB4">
              <w:rPr>
                <w:b/>
              </w:rPr>
              <w:t>For (</w:t>
            </w:r>
            <w:r>
              <w:rPr>
                <w:b/>
              </w:rPr>
              <w:t>9</w:t>
            </w:r>
            <w:r w:rsidRPr="00421AB4">
              <w:rPr>
                <w:b/>
              </w:rPr>
              <w:t>):</w:t>
            </w:r>
          </w:p>
          <w:p w14:paraId="28BED951" w14:textId="77777777" w:rsidR="0073567E" w:rsidRDefault="0073567E" w:rsidP="008952C3">
            <w:pPr>
              <w:pStyle w:val="BodyText"/>
              <w:ind w:left="0"/>
            </w:pPr>
            <w:r>
              <w:t>Elaine Anderson</w:t>
            </w:r>
          </w:p>
          <w:p w14:paraId="3CA3B917" w14:textId="77777777" w:rsidR="0073567E" w:rsidRDefault="0073567E" w:rsidP="008952C3">
            <w:pPr>
              <w:pStyle w:val="BodyText"/>
              <w:ind w:left="0"/>
            </w:pPr>
            <w:r>
              <w:t xml:space="preserve">Erin </w:t>
            </w:r>
            <w:proofErr w:type="spellStart"/>
            <w:r>
              <w:t>Brandyberry</w:t>
            </w:r>
            <w:proofErr w:type="spellEnd"/>
          </w:p>
          <w:p w14:paraId="5D01DD00" w14:textId="77777777" w:rsidR="0073567E" w:rsidRPr="000E12E1" w:rsidRDefault="0073567E" w:rsidP="008952C3">
            <w:pPr>
              <w:pStyle w:val="BodyText"/>
              <w:ind w:left="0"/>
            </w:pPr>
            <w:r w:rsidRPr="000E12E1">
              <w:t>Gary Kelly</w:t>
            </w:r>
          </w:p>
          <w:p w14:paraId="2B8832E0" w14:textId="77777777" w:rsidR="0073567E" w:rsidRPr="000E12E1" w:rsidRDefault="0073567E" w:rsidP="008952C3">
            <w:pPr>
              <w:pStyle w:val="BodyText"/>
              <w:ind w:left="0"/>
            </w:pPr>
            <w:r w:rsidRPr="000E12E1">
              <w:t xml:space="preserve">Greta </w:t>
            </w:r>
            <w:proofErr w:type="spellStart"/>
            <w:r w:rsidRPr="000E12E1">
              <w:t>Kickland</w:t>
            </w:r>
            <w:proofErr w:type="spellEnd"/>
          </w:p>
          <w:p w14:paraId="2314881B" w14:textId="77777777" w:rsidR="0073567E" w:rsidRPr="000E12E1" w:rsidRDefault="0073567E" w:rsidP="008952C3">
            <w:pPr>
              <w:pStyle w:val="BodyText"/>
              <w:ind w:left="0"/>
            </w:pPr>
            <w:r w:rsidRPr="000E12E1">
              <w:t>Roy Lamb II</w:t>
            </w:r>
          </w:p>
          <w:p w14:paraId="65B62748" w14:textId="77777777" w:rsidR="0073567E" w:rsidRPr="000E12E1" w:rsidRDefault="0073567E" w:rsidP="008952C3">
            <w:pPr>
              <w:pStyle w:val="BodyText"/>
              <w:ind w:left="0"/>
            </w:pPr>
            <w:r w:rsidRPr="000E12E1">
              <w:t>Denise Pfeifer</w:t>
            </w:r>
          </w:p>
          <w:p w14:paraId="180DED32" w14:textId="77777777" w:rsidR="0073567E" w:rsidRPr="000E12E1" w:rsidRDefault="0073567E" w:rsidP="008952C3">
            <w:pPr>
              <w:pStyle w:val="BodyText"/>
              <w:ind w:left="0"/>
            </w:pPr>
            <w:r w:rsidRPr="000E12E1">
              <w:t>Stacey Weaver</w:t>
            </w:r>
          </w:p>
          <w:p w14:paraId="69514A30" w14:textId="77777777" w:rsidR="0073567E" w:rsidRPr="000E12E1" w:rsidRDefault="0073567E" w:rsidP="008952C3">
            <w:pPr>
              <w:pStyle w:val="BodyText"/>
              <w:ind w:left="0"/>
            </w:pPr>
            <w:r w:rsidRPr="000E12E1">
              <w:t>Lisa Wilson</w:t>
            </w:r>
          </w:p>
          <w:p w14:paraId="6E980806" w14:textId="77777777" w:rsidR="0073567E" w:rsidRPr="00421AB4" w:rsidRDefault="0073567E" w:rsidP="008952C3">
            <w:pPr>
              <w:pStyle w:val="BodyText"/>
              <w:ind w:left="0"/>
            </w:pPr>
          </w:p>
        </w:tc>
        <w:tc>
          <w:tcPr>
            <w:tcW w:w="4593" w:type="dxa"/>
            <w:gridSpan w:val="2"/>
          </w:tcPr>
          <w:p w14:paraId="5978C04B" w14:textId="77777777" w:rsidR="0073567E" w:rsidRPr="00421AB4" w:rsidRDefault="0073567E" w:rsidP="008952C3">
            <w:pPr>
              <w:pStyle w:val="BodyText"/>
              <w:ind w:left="0"/>
              <w:rPr>
                <w:b/>
              </w:rPr>
            </w:pPr>
            <w:r>
              <w:rPr>
                <w:b/>
              </w:rPr>
              <w:t xml:space="preserve">    </w:t>
            </w:r>
            <w:r w:rsidRPr="00421AB4">
              <w:rPr>
                <w:b/>
              </w:rPr>
              <w:t>GNWDB Members Absent</w:t>
            </w:r>
            <w:r w:rsidRPr="00421AB4">
              <w:rPr>
                <w:b/>
                <w:spacing w:val="1"/>
              </w:rPr>
              <w:t xml:space="preserve"> </w:t>
            </w:r>
            <w:r w:rsidRPr="00421AB4">
              <w:rPr>
                <w:b/>
              </w:rPr>
              <w:t>(7):</w:t>
            </w:r>
          </w:p>
          <w:p w14:paraId="0875EFAA" w14:textId="77777777" w:rsidR="0073567E" w:rsidRPr="00421AB4" w:rsidRDefault="0073567E" w:rsidP="008952C3">
            <w:pPr>
              <w:pStyle w:val="BodyText"/>
              <w:ind w:left="0"/>
            </w:pPr>
            <w:r>
              <w:t xml:space="preserve">    Wayne </w:t>
            </w:r>
            <w:proofErr w:type="spellStart"/>
            <w:r>
              <w:t>Brozek</w:t>
            </w:r>
            <w:proofErr w:type="spellEnd"/>
          </w:p>
          <w:p w14:paraId="2F780E3F" w14:textId="77777777" w:rsidR="0073567E" w:rsidRDefault="0073567E" w:rsidP="008952C3">
            <w:pPr>
              <w:pStyle w:val="BodyText"/>
              <w:ind w:left="0"/>
            </w:pPr>
            <w:r>
              <w:t xml:space="preserve">    </w:t>
            </w:r>
            <w:r w:rsidRPr="000E12E1">
              <w:t>Michelle Engel</w:t>
            </w:r>
          </w:p>
          <w:p w14:paraId="2BC75749" w14:textId="77777777" w:rsidR="0073567E" w:rsidRDefault="0073567E" w:rsidP="008952C3">
            <w:pPr>
              <w:pStyle w:val="BodyText"/>
              <w:ind w:left="0"/>
            </w:pPr>
            <w:r>
              <w:t xml:space="preserve">    </w:t>
            </w:r>
            <w:r w:rsidRPr="000E12E1">
              <w:t xml:space="preserve">Alicia Fries </w:t>
            </w:r>
          </w:p>
          <w:p w14:paraId="196C618A" w14:textId="77777777" w:rsidR="0073567E" w:rsidRPr="000E12E1" w:rsidRDefault="0073567E" w:rsidP="008952C3">
            <w:pPr>
              <w:pStyle w:val="BodyText"/>
              <w:ind w:left="0"/>
            </w:pPr>
            <w:r>
              <w:t xml:space="preserve">    </w:t>
            </w:r>
            <w:r w:rsidRPr="000E12E1">
              <w:t>Michael Gage</w:t>
            </w:r>
          </w:p>
          <w:p w14:paraId="6DE6B2B0" w14:textId="77777777" w:rsidR="0073567E" w:rsidRPr="000E12E1" w:rsidRDefault="0073567E" w:rsidP="008952C3">
            <w:pPr>
              <w:pStyle w:val="BodyText"/>
              <w:ind w:left="0"/>
            </w:pPr>
            <w:r>
              <w:t xml:space="preserve">    </w:t>
            </w:r>
            <w:r w:rsidRPr="000E12E1">
              <w:t xml:space="preserve">Dan </w:t>
            </w:r>
            <w:proofErr w:type="spellStart"/>
            <w:r w:rsidRPr="000E12E1">
              <w:t>Mauk</w:t>
            </w:r>
            <w:proofErr w:type="spellEnd"/>
          </w:p>
          <w:p w14:paraId="4661F5AF" w14:textId="77777777" w:rsidR="0073567E" w:rsidRPr="000E12E1" w:rsidRDefault="0073567E" w:rsidP="008952C3">
            <w:pPr>
              <w:pStyle w:val="BodyText"/>
              <w:ind w:left="0"/>
            </w:pPr>
            <w:r>
              <w:t xml:space="preserve">    </w:t>
            </w:r>
            <w:r w:rsidRPr="000E12E1">
              <w:t>Kim Schumacher</w:t>
            </w:r>
          </w:p>
          <w:p w14:paraId="371B1C35" w14:textId="77777777" w:rsidR="0073567E" w:rsidRPr="000E12E1" w:rsidRDefault="0073567E" w:rsidP="008952C3">
            <w:pPr>
              <w:pStyle w:val="BodyText"/>
              <w:ind w:left="0"/>
            </w:pPr>
            <w:r>
              <w:t xml:space="preserve">    </w:t>
            </w:r>
            <w:r w:rsidRPr="000E12E1">
              <w:t>Karen Stohs</w:t>
            </w:r>
          </w:p>
          <w:p w14:paraId="2615EABB" w14:textId="77777777" w:rsidR="0073567E" w:rsidRPr="000E12E1" w:rsidRDefault="0073567E" w:rsidP="008952C3">
            <w:pPr>
              <w:pStyle w:val="BodyText"/>
              <w:ind w:left="0"/>
            </w:pPr>
          </w:p>
          <w:p w14:paraId="31DADABB" w14:textId="77777777" w:rsidR="0073567E" w:rsidRPr="000E12E1" w:rsidRDefault="0073567E" w:rsidP="008952C3">
            <w:pPr>
              <w:pStyle w:val="BodyText"/>
              <w:ind w:left="0"/>
            </w:pPr>
          </w:p>
          <w:p w14:paraId="340606C2" w14:textId="77777777" w:rsidR="0073567E" w:rsidRPr="00421AB4" w:rsidRDefault="0073567E" w:rsidP="008952C3">
            <w:pPr>
              <w:pStyle w:val="BodyText"/>
              <w:ind w:left="0"/>
            </w:pPr>
          </w:p>
        </w:tc>
      </w:tr>
      <w:tr w:rsidR="0073567E" w:rsidRPr="007C63CA" w14:paraId="75F9E52F" w14:textId="77777777" w:rsidTr="008952C3">
        <w:trPr>
          <w:trHeight w:val="535"/>
        </w:trPr>
        <w:tc>
          <w:tcPr>
            <w:tcW w:w="4853" w:type="dxa"/>
            <w:gridSpan w:val="2"/>
          </w:tcPr>
          <w:p w14:paraId="7802E167" w14:textId="77777777" w:rsidR="0073567E" w:rsidRPr="007C63CA" w:rsidRDefault="0073567E" w:rsidP="008952C3">
            <w:pPr>
              <w:pStyle w:val="BodyText"/>
              <w:ind w:left="0"/>
              <w:rPr>
                <w:b/>
              </w:rPr>
            </w:pPr>
            <w:r w:rsidRPr="007C63CA">
              <w:rPr>
                <w:b/>
              </w:rPr>
              <w:t>GNWDB Members</w:t>
            </w:r>
            <w:r w:rsidRPr="007C63CA">
              <w:rPr>
                <w:b/>
                <w:spacing w:val="-3"/>
              </w:rPr>
              <w:t xml:space="preserve"> </w:t>
            </w:r>
            <w:r w:rsidRPr="007C63CA">
              <w:rPr>
                <w:b/>
              </w:rPr>
              <w:t>Against (0):</w:t>
            </w:r>
          </w:p>
          <w:p w14:paraId="218E36AA" w14:textId="77777777" w:rsidR="0073567E" w:rsidRPr="007C63CA" w:rsidRDefault="0073567E" w:rsidP="008952C3">
            <w:pPr>
              <w:pStyle w:val="BodyText"/>
              <w:ind w:left="0"/>
            </w:pPr>
          </w:p>
        </w:tc>
        <w:tc>
          <w:tcPr>
            <w:tcW w:w="4853" w:type="dxa"/>
            <w:gridSpan w:val="2"/>
          </w:tcPr>
          <w:p w14:paraId="67D3D02D" w14:textId="77777777" w:rsidR="0073567E" w:rsidRDefault="0073567E" w:rsidP="008952C3">
            <w:pPr>
              <w:pStyle w:val="BodyText"/>
              <w:ind w:left="0"/>
              <w:rPr>
                <w:b/>
              </w:rPr>
            </w:pPr>
            <w:r w:rsidRPr="007C63CA">
              <w:rPr>
                <w:b/>
              </w:rPr>
              <w:t>GNWDB Members Abstain (</w:t>
            </w:r>
            <w:r>
              <w:rPr>
                <w:b/>
              </w:rPr>
              <w:t>2</w:t>
            </w:r>
            <w:r w:rsidRPr="007C63CA">
              <w:rPr>
                <w:b/>
              </w:rPr>
              <w:t>):</w:t>
            </w:r>
          </w:p>
          <w:p w14:paraId="43E645EF" w14:textId="77777777" w:rsidR="0073567E" w:rsidRDefault="0073567E" w:rsidP="008952C3">
            <w:pPr>
              <w:pStyle w:val="BodyText"/>
              <w:ind w:left="0"/>
              <w:rPr>
                <w:bCs/>
              </w:rPr>
            </w:pPr>
            <w:r>
              <w:rPr>
                <w:bCs/>
              </w:rPr>
              <w:t xml:space="preserve">Mindie </w:t>
            </w:r>
            <w:proofErr w:type="spellStart"/>
            <w:r>
              <w:rPr>
                <w:bCs/>
              </w:rPr>
              <w:t>Druery</w:t>
            </w:r>
            <w:proofErr w:type="spellEnd"/>
          </w:p>
          <w:p w14:paraId="7415B7C4" w14:textId="62B50D77" w:rsidR="0073567E" w:rsidRDefault="0073567E" w:rsidP="008952C3">
            <w:pPr>
              <w:pStyle w:val="BodyText"/>
              <w:ind w:left="0"/>
              <w:rPr>
                <w:bCs/>
              </w:rPr>
            </w:pPr>
            <w:r>
              <w:rPr>
                <w:bCs/>
              </w:rPr>
              <w:t>Emily Duncan</w:t>
            </w:r>
          </w:p>
          <w:p w14:paraId="20F771AE" w14:textId="2AB91948" w:rsidR="0073567E" w:rsidRPr="000E12E1" w:rsidRDefault="0073567E" w:rsidP="0073567E">
            <w:pPr>
              <w:pStyle w:val="BodyText"/>
              <w:ind w:left="0"/>
            </w:pPr>
            <w:r w:rsidRPr="000E12E1">
              <w:t xml:space="preserve">Matt </w:t>
            </w:r>
            <w:proofErr w:type="spellStart"/>
            <w:r w:rsidRPr="000E12E1">
              <w:t>Gotschall</w:t>
            </w:r>
            <w:proofErr w:type="spellEnd"/>
          </w:p>
          <w:p w14:paraId="0037C129" w14:textId="77777777" w:rsidR="0073567E" w:rsidRPr="007C63CA" w:rsidRDefault="0073567E" w:rsidP="008952C3">
            <w:pPr>
              <w:pStyle w:val="BodyText"/>
              <w:ind w:left="0"/>
            </w:pPr>
          </w:p>
        </w:tc>
      </w:tr>
    </w:tbl>
    <w:p w14:paraId="279499D3" w14:textId="77777777" w:rsidR="00441E65" w:rsidRDefault="00441E65" w:rsidP="006D71C9">
      <w:pPr>
        <w:pStyle w:val="BodyText"/>
        <w:ind w:left="0"/>
      </w:pPr>
      <w:r>
        <w:rPr>
          <w:color w:val="B9C033"/>
        </w:rPr>
        <w:t>AGENDA ITEM #</w:t>
      </w:r>
      <w:r w:rsidR="006D71C9">
        <w:rPr>
          <w:color w:val="B9C033"/>
        </w:rPr>
        <w:t>7</w:t>
      </w:r>
      <w:r>
        <w:rPr>
          <w:color w:val="B9C033"/>
        </w:rPr>
        <w:t>: PUBLIC COMMENT</w:t>
      </w:r>
    </w:p>
    <w:p w14:paraId="0ADDFE36" w14:textId="77777777" w:rsidR="00766D32" w:rsidRDefault="006D71C9" w:rsidP="00441E65">
      <w:pPr>
        <w:pStyle w:val="BodyText"/>
        <w:ind w:left="0"/>
        <w:rPr>
          <w:sz w:val="23"/>
        </w:rPr>
      </w:pPr>
      <w:r>
        <w:rPr>
          <w:sz w:val="23"/>
        </w:rPr>
        <w:t xml:space="preserve">Lisa Wilson requested public comments for the Greater Nebraska Workforce Development Board. There were none. </w:t>
      </w:r>
    </w:p>
    <w:p w14:paraId="016E06D5" w14:textId="77777777" w:rsidR="006D71C9" w:rsidRDefault="006D71C9" w:rsidP="00441E65">
      <w:pPr>
        <w:pStyle w:val="BodyText"/>
        <w:ind w:left="0"/>
        <w:rPr>
          <w:sz w:val="23"/>
        </w:rPr>
      </w:pPr>
    </w:p>
    <w:p w14:paraId="7508C91B" w14:textId="3A739C98" w:rsidR="006D71C9" w:rsidRDefault="00D71EDC" w:rsidP="006D71C9">
      <w:pPr>
        <w:pStyle w:val="BodyText"/>
        <w:ind w:left="0"/>
        <w:rPr>
          <w:sz w:val="23"/>
        </w:rPr>
      </w:pPr>
      <w:r>
        <w:rPr>
          <w:sz w:val="23"/>
        </w:rPr>
        <w:t>Stanley Clouse</w:t>
      </w:r>
      <w:r w:rsidR="006D71C9">
        <w:rPr>
          <w:sz w:val="23"/>
        </w:rPr>
        <w:t xml:space="preserve"> requested public comments for the Chief Elected Officials Board. There were none. </w:t>
      </w:r>
    </w:p>
    <w:p w14:paraId="6D1805B2" w14:textId="77777777" w:rsidR="006D71C9" w:rsidRDefault="006D71C9" w:rsidP="00441E65">
      <w:pPr>
        <w:pStyle w:val="BodyText"/>
        <w:ind w:left="0"/>
        <w:rPr>
          <w:sz w:val="23"/>
        </w:rPr>
      </w:pPr>
    </w:p>
    <w:p w14:paraId="4D9F70D4" w14:textId="77777777" w:rsidR="00441E65" w:rsidRDefault="00441E65" w:rsidP="00441E65">
      <w:pPr>
        <w:pStyle w:val="BodyText"/>
        <w:ind w:left="0"/>
      </w:pPr>
      <w:r>
        <w:rPr>
          <w:color w:val="B9C033"/>
        </w:rPr>
        <w:t>AGENDA ITEM #</w:t>
      </w:r>
      <w:r w:rsidR="006D71C9">
        <w:rPr>
          <w:color w:val="B9C033"/>
        </w:rPr>
        <w:t>8</w:t>
      </w:r>
      <w:r>
        <w:rPr>
          <w:color w:val="B9C033"/>
        </w:rPr>
        <w:t>: UPCOMING MEETINGS:</w:t>
      </w:r>
    </w:p>
    <w:p w14:paraId="78B855E5" w14:textId="6C2211C3" w:rsidR="00441E65" w:rsidRDefault="0073567E" w:rsidP="00441E65">
      <w:pPr>
        <w:pStyle w:val="BodyText"/>
        <w:ind w:left="0" w:right="915"/>
      </w:pPr>
      <w:r>
        <w:t xml:space="preserve">The meeting schedule was reviewed, and changes were made to reduce the number of joint GNWDB &amp; CEOB meetings from three times per year to two times per year, on the second week of March and September. A GNWDB retreat will be held once per year to ensure adequate time to review policies and encourage business and office tours. </w:t>
      </w:r>
    </w:p>
    <w:p w14:paraId="721046A5" w14:textId="75731BDA" w:rsidR="0073567E" w:rsidRDefault="0073567E" w:rsidP="00441E65">
      <w:pPr>
        <w:pStyle w:val="BodyText"/>
        <w:ind w:left="0" w:right="915"/>
      </w:pPr>
    </w:p>
    <w:p w14:paraId="5C007A65" w14:textId="2E74A20F" w:rsidR="0073567E" w:rsidRDefault="0073567E" w:rsidP="00441E65">
      <w:pPr>
        <w:pStyle w:val="BodyText"/>
        <w:ind w:left="0" w:right="915"/>
      </w:pPr>
      <w:r>
        <w:t xml:space="preserve">Stanley Clouse called for a motion for the CEOB to vote on the two meetings per year schedule. Hal </w:t>
      </w:r>
      <w:proofErr w:type="spellStart"/>
      <w:r>
        <w:t>Haeker</w:t>
      </w:r>
      <w:proofErr w:type="spellEnd"/>
      <w:r>
        <w:t xml:space="preserve"> seconded. This motion was called for a voice vote and the motion carried. </w:t>
      </w:r>
    </w:p>
    <w:p w14:paraId="15AAAC6F" w14:textId="77777777" w:rsidR="0073567E" w:rsidRDefault="0073567E" w:rsidP="0073567E">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73567E" w14:paraId="764E08EB" w14:textId="77777777" w:rsidTr="008952C3">
        <w:tc>
          <w:tcPr>
            <w:tcW w:w="4835" w:type="dxa"/>
          </w:tcPr>
          <w:p w14:paraId="4FA5ECC6" w14:textId="77777777" w:rsidR="0073567E" w:rsidRPr="00194353" w:rsidRDefault="0073567E" w:rsidP="008952C3">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2B794897" w14:textId="77777777" w:rsidR="0073567E" w:rsidRDefault="0073567E" w:rsidP="008952C3">
            <w:pPr>
              <w:pStyle w:val="BodyText"/>
              <w:tabs>
                <w:tab w:val="left" w:pos="4575"/>
              </w:tabs>
              <w:ind w:left="0"/>
            </w:pPr>
            <w:r>
              <w:t xml:space="preserve">Bryan </w:t>
            </w:r>
            <w:proofErr w:type="spellStart"/>
            <w:r>
              <w:t>Bequette</w:t>
            </w:r>
            <w:proofErr w:type="spellEnd"/>
          </w:p>
          <w:p w14:paraId="66E28878" w14:textId="77777777" w:rsidR="0073567E" w:rsidRDefault="0073567E" w:rsidP="008952C3">
            <w:pPr>
              <w:pStyle w:val="BodyText"/>
              <w:tabs>
                <w:tab w:val="left" w:pos="4575"/>
              </w:tabs>
              <w:ind w:left="0"/>
            </w:pPr>
            <w:r>
              <w:t>Stanley Clouse</w:t>
            </w:r>
          </w:p>
          <w:p w14:paraId="1B9A459A" w14:textId="77777777" w:rsidR="0073567E" w:rsidRDefault="0073567E" w:rsidP="008952C3">
            <w:pPr>
              <w:pStyle w:val="BodyText"/>
              <w:tabs>
                <w:tab w:val="left" w:pos="4575"/>
              </w:tabs>
              <w:ind w:left="0"/>
            </w:pPr>
            <w:r>
              <w:t xml:space="preserve">Hal </w:t>
            </w:r>
            <w:proofErr w:type="spellStart"/>
            <w:r>
              <w:t>Haeker</w:t>
            </w:r>
            <w:proofErr w:type="spellEnd"/>
          </w:p>
          <w:p w14:paraId="5615D21C" w14:textId="7F40D519" w:rsidR="00D06A9C" w:rsidRPr="00194353" w:rsidRDefault="0073567E" w:rsidP="00D06A9C">
            <w:pPr>
              <w:pStyle w:val="BodyText"/>
              <w:tabs>
                <w:tab w:val="left" w:pos="4575"/>
              </w:tabs>
              <w:ind w:left="0"/>
            </w:pPr>
            <w:r>
              <w:t xml:space="preserve">Troy </w:t>
            </w:r>
            <w:proofErr w:type="spellStart"/>
            <w:r>
              <w:t>Uhlir</w:t>
            </w:r>
            <w:proofErr w:type="spellEnd"/>
          </w:p>
        </w:tc>
        <w:tc>
          <w:tcPr>
            <w:tcW w:w="4835" w:type="dxa"/>
          </w:tcPr>
          <w:p w14:paraId="1E2A4CDF" w14:textId="77777777" w:rsidR="0073567E" w:rsidRPr="00194353" w:rsidRDefault="0073567E" w:rsidP="008952C3">
            <w:pPr>
              <w:pStyle w:val="BodyText"/>
              <w:ind w:left="0"/>
              <w:rPr>
                <w:b/>
              </w:rPr>
            </w:pPr>
            <w:r w:rsidRPr="00194353">
              <w:rPr>
                <w:b/>
              </w:rPr>
              <w:t>CEOB Members A</w:t>
            </w:r>
            <w:r>
              <w:rPr>
                <w:b/>
              </w:rPr>
              <w:t>gainst</w:t>
            </w:r>
            <w:r w:rsidRPr="00194353">
              <w:rPr>
                <w:b/>
                <w:spacing w:val="3"/>
              </w:rPr>
              <w:t xml:space="preserve"> </w:t>
            </w:r>
            <w:r w:rsidRPr="00194353">
              <w:rPr>
                <w:b/>
              </w:rPr>
              <w:t>(</w:t>
            </w:r>
            <w:r>
              <w:rPr>
                <w:b/>
              </w:rPr>
              <w:t>0</w:t>
            </w:r>
            <w:r w:rsidRPr="00194353">
              <w:rPr>
                <w:b/>
              </w:rPr>
              <w:t>):</w:t>
            </w:r>
          </w:p>
          <w:p w14:paraId="57D3D28A" w14:textId="77777777" w:rsidR="0073567E" w:rsidRDefault="0073567E" w:rsidP="008952C3">
            <w:pPr>
              <w:pStyle w:val="BodyText"/>
              <w:tabs>
                <w:tab w:val="left" w:pos="4575"/>
              </w:tabs>
              <w:ind w:left="0"/>
            </w:pPr>
          </w:p>
          <w:p w14:paraId="7440D591" w14:textId="77777777" w:rsidR="0073567E" w:rsidRPr="00194353" w:rsidRDefault="0073567E" w:rsidP="008952C3">
            <w:pPr>
              <w:pStyle w:val="BodyText"/>
              <w:tabs>
                <w:tab w:val="left" w:pos="4575"/>
              </w:tabs>
              <w:ind w:left="0"/>
            </w:pPr>
          </w:p>
        </w:tc>
      </w:tr>
    </w:tbl>
    <w:p w14:paraId="1BD2632C" w14:textId="0E7B691F" w:rsidR="00D06A9C" w:rsidRDefault="00D06A9C" w:rsidP="00441E65">
      <w:pPr>
        <w:pStyle w:val="BodyText"/>
        <w:ind w:left="0"/>
      </w:pPr>
      <w:r>
        <w:lastRenderedPageBreak/>
        <w:t xml:space="preserve">Lisa Wilson called for a motion for the GNWDB to meet two times per year jointly with the CEOB with a third meeting utilized as a working retreat with the date to be determined as needed. Matt </w:t>
      </w:r>
      <w:proofErr w:type="spellStart"/>
      <w:r>
        <w:t>Gotschall</w:t>
      </w:r>
      <w:proofErr w:type="spellEnd"/>
      <w:r>
        <w:t xml:space="preserve"> seconded. This motion was called for a voice vote and the motion carried. </w:t>
      </w:r>
    </w:p>
    <w:p w14:paraId="2F7C82D5" w14:textId="56B40489" w:rsidR="00D06A9C" w:rsidRDefault="00D06A9C" w:rsidP="00441E65">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60"/>
        <w:gridCol w:w="4333"/>
        <w:gridCol w:w="520"/>
      </w:tblGrid>
      <w:tr w:rsidR="00D06A9C" w:rsidRPr="00421AB4" w14:paraId="2953D4A0" w14:textId="77777777" w:rsidTr="008952C3">
        <w:trPr>
          <w:gridAfter w:val="1"/>
          <w:wAfter w:w="520" w:type="dxa"/>
          <w:trHeight w:val="633"/>
        </w:trPr>
        <w:tc>
          <w:tcPr>
            <w:tcW w:w="4593" w:type="dxa"/>
          </w:tcPr>
          <w:p w14:paraId="03556611" w14:textId="77777777" w:rsidR="00D06A9C" w:rsidRPr="00421AB4" w:rsidRDefault="00D06A9C" w:rsidP="008952C3">
            <w:pPr>
              <w:pStyle w:val="BodyText"/>
              <w:ind w:left="0"/>
              <w:rPr>
                <w:b/>
              </w:rPr>
            </w:pPr>
            <w:r w:rsidRPr="00421AB4">
              <w:rPr>
                <w:b/>
              </w:rPr>
              <w:t>GNWDB Members</w:t>
            </w:r>
            <w:r w:rsidRPr="00421AB4">
              <w:rPr>
                <w:b/>
                <w:spacing w:val="-3"/>
              </w:rPr>
              <w:t xml:space="preserve"> </w:t>
            </w:r>
            <w:r w:rsidRPr="00421AB4">
              <w:rPr>
                <w:b/>
              </w:rPr>
              <w:t>For (</w:t>
            </w:r>
            <w:r>
              <w:rPr>
                <w:b/>
              </w:rPr>
              <w:t>9</w:t>
            </w:r>
            <w:r w:rsidRPr="00421AB4">
              <w:rPr>
                <w:b/>
              </w:rPr>
              <w:t>):</w:t>
            </w:r>
          </w:p>
          <w:p w14:paraId="7E394E3F" w14:textId="77777777" w:rsidR="00D06A9C" w:rsidRDefault="00D06A9C" w:rsidP="008952C3">
            <w:pPr>
              <w:pStyle w:val="BodyText"/>
              <w:ind w:left="0"/>
            </w:pPr>
            <w:r>
              <w:t>Elaine Anderson</w:t>
            </w:r>
          </w:p>
          <w:p w14:paraId="777BD04E" w14:textId="77777777" w:rsidR="00D06A9C" w:rsidRDefault="00D06A9C" w:rsidP="008952C3">
            <w:pPr>
              <w:pStyle w:val="BodyText"/>
              <w:ind w:left="0"/>
            </w:pPr>
            <w:r>
              <w:t xml:space="preserve">Erin </w:t>
            </w:r>
            <w:proofErr w:type="spellStart"/>
            <w:r>
              <w:t>Brandyberry</w:t>
            </w:r>
            <w:proofErr w:type="spellEnd"/>
          </w:p>
          <w:p w14:paraId="63F33632" w14:textId="77777777" w:rsidR="00D06A9C" w:rsidRPr="000E12E1" w:rsidRDefault="00D06A9C" w:rsidP="008952C3">
            <w:pPr>
              <w:pStyle w:val="BodyText"/>
              <w:ind w:left="0"/>
            </w:pPr>
            <w:r w:rsidRPr="000E12E1">
              <w:t xml:space="preserve">Matt </w:t>
            </w:r>
            <w:proofErr w:type="spellStart"/>
            <w:r w:rsidRPr="000E12E1">
              <w:t>Gotschall</w:t>
            </w:r>
            <w:proofErr w:type="spellEnd"/>
          </w:p>
          <w:p w14:paraId="047311BB" w14:textId="77777777" w:rsidR="00D06A9C" w:rsidRPr="000E12E1" w:rsidRDefault="00D06A9C" w:rsidP="008952C3">
            <w:pPr>
              <w:pStyle w:val="BodyText"/>
              <w:ind w:left="0"/>
            </w:pPr>
            <w:r w:rsidRPr="000E12E1">
              <w:t>Gary Kelly</w:t>
            </w:r>
          </w:p>
          <w:p w14:paraId="4D7BE62F" w14:textId="77777777" w:rsidR="00D06A9C" w:rsidRPr="000E12E1" w:rsidRDefault="00D06A9C" w:rsidP="008952C3">
            <w:pPr>
              <w:pStyle w:val="BodyText"/>
              <w:ind w:left="0"/>
            </w:pPr>
            <w:r w:rsidRPr="000E12E1">
              <w:t xml:space="preserve">Greta </w:t>
            </w:r>
            <w:proofErr w:type="spellStart"/>
            <w:r w:rsidRPr="000E12E1">
              <w:t>Kickland</w:t>
            </w:r>
            <w:proofErr w:type="spellEnd"/>
          </w:p>
          <w:p w14:paraId="253A7C35" w14:textId="77777777" w:rsidR="00D06A9C" w:rsidRPr="000E12E1" w:rsidRDefault="00D06A9C" w:rsidP="008952C3">
            <w:pPr>
              <w:pStyle w:val="BodyText"/>
              <w:ind w:left="0"/>
            </w:pPr>
            <w:r w:rsidRPr="000E12E1">
              <w:t>Roy Lamb II</w:t>
            </w:r>
          </w:p>
          <w:p w14:paraId="4FBBBCA5" w14:textId="77777777" w:rsidR="00D06A9C" w:rsidRPr="000E12E1" w:rsidRDefault="00D06A9C" w:rsidP="008952C3">
            <w:pPr>
              <w:pStyle w:val="BodyText"/>
              <w:ind w:left="0"/>
            </w:pPr>
            <w:r w:rsidRPr="000E12E1">
              <w:t>Denise Pfeifer</w:t>
            </w:r>
          </w:p>
          <w:p w14:paraId="7040D30A" w14:textId="77777777" w:rsidR="00D06A9C" w:rsidRPr="000E12E1" w:rsidRDefault="00D06A9C" w:rsidP="008952C3">
            <w:pPr>
              <w:pStyle w:val="BodyText"/>
              <w:ind w:left="0"/>
            </w:pPr>
            <w:r w:rsidRPr="000E12E1">
              <w:t>Stacey Weaver</w:t>
            </w:r>
          </w:p>
          <w:p w14:paraId="01ED2351" w14:textId="77777777" w:rsidR="00D06A9C" w:rsidRPr="000E12E1" w:rsidRDefault="00D06A9C" w:rsidP="008952C3">
            <w:pPr>
              <w:pStyle w:val="BodyText"/>
              <w:ind w:left="0"/>
            </w:pPr>
            <w:r w:rsidRPr="000E12E1">
              <w:t>Lisa Wilson</w:t>
            </w:r>
          </w:p>
          <w:p w14:paraId="0170977F" w14:textId="77777777" w:rsidR="00D06A9C" w:rsidRPr="00421AB4" w:rsidRDefault="00D06A9C" w:rsidP="008952C3">
            <w:pPr>
              <w:pStyle w:val="BodyText"/>
              <w:ind w:left="0"/>
            </w:pPr>
          </w:p>
        </w:tc>
        <w:tc>
          <w:tcPr>
            <w:tcW w:w="4593" w:type="dxa"/>
            <w:gridSpan w:val="2"/>
          </w:tcPr>
          <w:p w14:paraId="5770980A" w14:textId="77777777" w:rsidR="00D06A9C" w:rsidRPr="00421AB4" w:rsidRDefault="00D06A9C" w:rsidP="008952C3">
            <w:pPr>
              <w:pStyle w:val="BodyText"/>
              <w:ind w:left="0"/>
              <w:rPr>
                <w:b/>
              </w:rPr>
            </w:pPr>
            <w:r>
              <w:rPr>
                <w:b/>
              </w:rPr>
              <w:t xml:space="preserve">    </w:t>
            </w:r>
            <w:r w:rsidRPr="00421AB4">
              <w:rPr>
                <w:b/>
              </w:rPr>
              <w:t>GNWDB Members Absent</w:t>
            </w:r>
            <w:r w:rsidRPr="00421AB4">
              <w:rPr>
                <w:b/>
                <w:spacing w:val="1"/>
              </w:rPr>
              <w:t xml:space="preserve"> </w:t>
            </w:r>
            <w:r w:rsidRPr="00421AB4">
              <w:rPr>
                <w:b/>
              </w:rPr>
              <w:t>(7):</w:t>
            </w:r>
          </w:p>
          <w:p w14:paraId="15858B40" w14:textId="77777777" w:rsidR="00D06A9C" w:rsidRPr="00421AB4" w:rsidRDefault="00D06A9C" w:rsidP="008952C3">
            <w:pPr>
              <w:pStyle w:val="BodyText"/>
              <w:ind w:left="0"/>
            </w:pPr>
            <w:r>
              <w:t xml:space="preserve">    Wayne </w:t>
            </w:r>
            <w:proofErr w:type="spellStart"/>
            <w:r>
              <w:t>Brozek</w:t>
            </w:r>
            <w:proofErr w:type="spellEnd"/>
          </w:p>
          <w:p w14:paraId="3F3BD1E5" w14:textId="77777777" w:rsidR="00D06A9C" w:rsidRDefault="00D06A9C" w:rsidP="008952C3">
            <w:pPr>
              <w:pStyle w:val="BodyText"/>
              <w:ind w:left="0"/>
            </w:pPr>
            <w:r>
              <w:t xml:space="preserve">    </w:t>
            </w:r>
            <w:r w:rsidRPr="000E12E1">
              <w:t>Michelle Engel</w:t>
            </w:r>
          </w:p>
          <w:p w14:paraId="74F00825" w14:textId="77777777" w:rsidR="00D06A9C" w:rsidRDefault="00D06A9C" w:rsidP="008952C3">
            <w:pPr>
              <w:pStyle w:val="BodyText"/>
              <w:ind w:left="0"/>
            </w:pPr>
            <w:r>
              <w:t xml:space="preserve">    </w:t>
            </w:r>
            <w:r w:rsidRPr="000E12E1">
              <w:t xml:space="preserve">Alicia Fries </w:t>
            </w:r>
          </w:p>
          <w:p w14:paraId="377557FF" w14:textId="77777777" w:rsidR="00D06A9C" w:rsidRPr="000E12E1" w:rsidRDefault="00D06A9C" w:rsidP="008952C3">
            <w:pPr>
              <w:pStyle w:val="BodyText"/>
              <w:ind w:left="0"/>
            </w:pPr>
            <w:r>
              <w:t xml:space="preserve">    </w:t>
            </w:r>
            <w:r w:rsidRPr="000E12E1">
              <w:t>Michael Gage</w:t>
            </w:r>
          </w:p>
          <w:p w14:paraId="2BBDA27C" w14:textId="77777777" w:rsidR="00D06A9C" w:rsidRPr="000E12E1" w:rsidRDefault="00D06A9C" w:rsidP="008952C3">
            <w:pPr>
              <w:pStyle w:val="BodyText"/>
              <w:ind w:left="0"/>
            </w:pPr>
            <w:r>
              <w:t xml:space="preserve">    </w:t>
            </w:r>
            <w:r w:rsidRPr="000E12E1">
              <w:t xml:space="preserve">Dan </w:t>
            </w:r>
            <w:proofErr w:type="spellStart"/>
            <w:r w:rsidRPr="000E12E1">
              <w:t>Mauk</w:t>
            </w:r>
            <w:proofErr w:type="spellEnd"/>
          </w:p>
          <w:p w14:paraId="250F4883" w14:textId="77777777" w:rsidR="00D06A9C" w:rsidRPr="000E12E1" w:rsidRDefault="00D06A9C" w:rsidP="008952C3">
            <w:pPr>
              <w:pStyle w:val="BodyText"/>
              <w:ind w:left="0"/>
            </w:pPr>
            <w:r>
              <w:t xml:space="preserve">    </w:t>
            </w:r>
            <w:r w:rsidRPr="000E12E1">
              <w:t>Kim Schumacher</w:t>
            </w:r>
          </w:p>
          <w:p w14:paraId="565D9EC8" w14:textId="77777777" w:rsidR="00D06A9C" w:rsidRPr="000E12E1" w:rsidRDefault="00D06A9C" w:rsidP="008952C3">
            <w:pPr>
              <w:pStyle w:val="BodyText"/>
              <w:ind w:left="0"/>
            </w:pPr>
            <w:r>
              <w:t xml:space="preserve">    </w:t>
            </w:r>
            <w:r w:rsidRPr="000E12E1">
              <w:t>Karen Stohs</w:t>
            </w:r>
          </w:p>
          <w:p w14:paraId="60A14CA6" w14:textId="77777777" w:rsidR="00D06A9C" w:rsidRPr="000E12E1" w:rsidRDefault="00D06A9C" w:rsidP="008952C3">
            <w:pPr>
              <w:pStyle w:val="BodyText"/>
              <w:ind w:left="0"/>
            </w:pPr>
          </w:p>
          <w:p w14:paraId="27066F06" w14:textId="77777777" w:rsidR="00D06A9C" w:rsidRPr="000E12E1" w:rsidRDefault="00D06A9C" w:rsidP="008952C3">
            <w:pPr>
              <w:pStyle w:val="BodyText"/>
              <w:ind w:left="0"/>
            </w:pPr>
          </w:p>
          <w:p w14:paraId="3CDDF02D" w14:textId="77777777" w:rsidR="00D06A9C" w:rsidRPr="00421AB4" w:rsidRDefault="00D06A9C" w:rsidP="008952C3">
            <w:pPr>
              <w:pStyle w:val="BodyText"/>
              <w:ind w:left="0"/>
            </w:pPr>
          </w:p>
        </w:tc>
      </w:tr>
      <w:tr w:rsidR="00D06A9C" w:rsidRPr="007C63CA" w14:paraId="01A274C0" w14:textId="77777777" w:rsidTr="008952C3">
        <w:trPr>
          <w:trHeight w:val="535"/>
        </w:trPr>
        <w:tc>
          <w:tcPr>
            <w:tcW w:w="4853" w:type="dxa"/>
            <w:gridSpan w:val="2"/>
          </w:tcPr>
          <w:p w14:paraId="1010D5A5" w14:textId="77777777" w:rsidR="00D06A9C" w:rsidRPr="007C63CA" w:rsidRDefault="00D06A9C" w:rsidP="008952C3">
            <w:pPr>
              <w:pStyle w:val="BodyText"/>
              <w:ind w:left="0"/>
              <w:rPr>
                <w:b/>
              </w:rPr>
            </w:pPr>
            <w:r w:rsidRPr="007C63CA">
              <w:rPr>
                <w:b/>
              </w:rPr>
              <w:t>GNWDB Members</w:t>
            </w:r>
            <w:r w:rsidRPr="007C63CA">
              <w:rPr>
                <w:b/>
                <w:spacing w:val="-3"/>
              </w:rPr>
              <w:t xml:space="preserve"> </w:t>
            </w:r>
            <w:r w:rsidRPr="007C63CA">
              <w:rPr>
                <w:b/>
              </w:rPr>
              <w:t>Against (0):</w:t>
            </w:r>
          </w:p>
          <w:p w14:paraId="70E0D469" w14:textId="77777777" w:rsidR="00D06A9C" w:rsidRPr="007C63CA" w:rsidRDefault="00D06A9C" w:rsidP="008952C3">
            <w:pPr>
              <w:pStyle w:val="BodyText"/>
              <w:ind w:left="0"/>
            </w:pPr>
          </w:p>
        </w:tc>
        <w:tc>
          <w:tcPr>
            <w:tcW w:w="4853" w:type="dxa"/>
            <w:gridSpan w:val="2"/>
          </w:tcPr>
          <w:p w14:paraId="7C41A632" w14:textId="77777777" w:rsidR="00D06A9C" w:rsidRDefault="00D06A9C" w:rsidP="008952C3">
            <w:pPr>
              <w:pStyle w:val="BodyText"/>
              <w:ind w:left="0"/>
              <w:rPr>
                <w:b/>
              </w:rPr>
            </w:pPr>
            <w:r w:rsidRPr="007C63CA">
              <w:rPr>
                <w:b/>
              </w:rPr>
              <w:t>GNWDB Members Abstain (</w:t>
            </w:r>
            <w:r>
              <w:rPr>
                <w:b/>
              </w:rPr>
              <w:t>2</w:t>
            </w:r>
            <w:r w:rsidRPr="007C63CA">
              <w:rPr>
                <w:b/>
              </w:rPr>
              <w:t>):</w:t>
            </w:r>
          </w:p>
          <w:p w14:paraId="7D91B549" w14:textId="77777777" w:rsidR="00D06A9C" w:rsidRDefault="00D06A9C" w:rsidP="008952C3">
            <w:pPr>
              <w:pStyle w:val="BodyText"/>
              <w:ind w:left="0"/>
              <w:rPr>
                <w:bCs/>
              </w:rPr>
            </w:pPr>
            <w:r>
              <w:rPr>
                <w:bCs/>
              </w:rPr>
              <w:t xml:space="preserve">Mindie </w:t>
            </w:r>
            <w:proofErr w:type="spellStart"/>
            <w:r>
              <w:rPr>
                <w:bCs/>
              </w:rPr>
              <w:t>Druery</w:t>
            </w:r>
            <w:proofErr w:type="spellEnd"/>
          </w:p>
          <w:p w14:paraId="59E4ABBA" w14:textId="77777777" w:rsidR="00D06A9C" w:rsidRPr="00421AB4" w:rsidRDefault="00D06A9C" w:rsidP="008952C3">
            <w:pPr>
              <w:pStyle w:val="BodyText"/>
              <w:ind w:left="0"/>
              <w:rPr>
                <w:bCs/>
              </w:rPr>
            </w:pPr>
            <w:r>
              <w:rPr>
                <w:bCs/>
              </w:rPr>
              <w:t>Emily Duncan</w:t>
            </w:r>
          </w:p>
          <w:p w14:paraId="349CE24D" w14:textId="77777777" w:rsidR="00D06A9C" w:rsidRPr="007C63CA" w:rsidRDefault="00D06A9C" w:rsidP="008952C3">
            <w:pPr>
              <w:pStyle w:val="BodyText"/>
              <w:ind w:left="0"/>
            </w:pPr>
          </w:p>
        </w:tc>
      </w:tr>
    </w:tbl>
    <w:p w14:paraId="58BCE131" w14:textId="11522472" w:rsidR="00D06A9C" w:rsidRDefault="00D06A9C" w:rsidP="00441E65">
      <w:pPr>
        <w:pStyle w:val="BodyText"/>
        <w:ind w:left="0"/>
        <w:rPr>
          <w:color w:val="B9C033"/>
        </w:rPr>
      </w:pPr>
    </w:p>
    <w:tbl>
      <w:tblPr>
        <w:tblW w:w="9520" w:type="dxa"/>
        <w:tblInd w:w="-108" w:type="dxa"/>
        <w:tblBorders>
          <w:top w:val="nil"/>
          <w:left w:val="nil"/>
          <w:bottom w:val="nil"/>
          <w:right w:val="nil"/>
        </w:tblBorders>
        <w:tblLayout w:type="fixed"/>
        <w:tblLook w:val="0000" w:firstRow="0" w:lastRow="0" w:firstColumn="0" w:lastColumn="0" w:noHBand="0" w:noVBand="0"/>
      </w:tblPr>
      <w:tblGrid>
        <w:gridCol w:w="2380"/>
        <w:gridCol w:w="2380"/>
        <w:gridCol w:w="2380"/>
        <w:gridCol w:w="2380"/>
      </w:tblGrid>
      <w:tr w:rsidR="000723C6" w:rsidRPr="00790A55" w14:paraId="5D0E8407" w14:textId="77777777" w:rsidTr="008952C3">
        <w:trPr>
          <w:trHeight w:val="99"/>
        </w:trPr>
        <w:tc>
          <w:tcPr>
            <w:tcW w:w="2380" w:type="dxa"/>
            <w:tcBorders>
              <w:left w:val="nil"/>
              <w:bottom w:val="nil"/>
            </w:tcBorders>
          </w:tcPr>
          <w:p w14:paraId="1C67928E" w14:textId="77777777" w:rsidR="000723C6" w:rsidRDefault="000723C6" w:rsidP="008952C3">
            <w:pPr>
              <w:adjustRightInd w:val="0"/>
              <w:rPr>
                <w:rFonts w:ascii="Roboto" w:hAnsi="Roboto" w:cs="Roboto"/>
                <w:color w:val="000000"/>
                <w:sz w:val="20"/>
                <w:szCs w:val="20"/>
              </w:rPr>
            </w:pPr>
          </w:p>
          <w:p w14:paraId="4C6E0A9B" w14:textId="7B569F7F" w:rsidR="000723C6" w:rsidRPr="00B50363" w:rsidRDefault="000723C6" w:rsidP="008952C3">
            <w:pPr>
              <w:adjustRightInd w:val="0"/>
              <w:rPr>
                <w:rFonts w:ascii="Roboto" w:hAnsi="Roboto" w:cs="Roboto"/>
                <w:color w:val="000000"/>
                <w:sz w:val="20"/>
                <w:szCs w:val="20"/>
              </w:rPr>
            </w:pPr>
            <w:r>
              <w:rPr>
                <w:rFonts w:ascii="Roboto" w:hAnsi="Roboto" w:cs="Roboto"/>
                <w:color w:val="000000"/>
                <w:sz w:val="20"/>
                <w:szCs w:val="20"/>
              </w:rPr>
              <w:t>September 15</w:t>
            </w:r>
            <w:r w:rsidRPr="00B50363">
              <w:rPr>
                <w:rFonts w:ascii="Roboto" w:hAnsi="Roboto" w:cs="Roboto"/>
                <w:color w:val="000000"/>
                <w:sz w:val="20"/>
                <w:szCs w:val="20"/>
              </w:rPr>
              <w:t>, 2022</w:t>
            </w:r>
          </w:p>
        </w:tc>
        <w:tc>
          <w:tcPr>
            <w:tcW w:w="2380" w:type="dxa"/>
            <w:tcBorders>
              <w:bottom w:val="nil"/>
            </w:tcBorders>
          </w:tcPr>
          <w:p w14:paraId="3499BEEA" w14:textId="77777777" w:rsidR="000723C6" w:rsidRDefault="000723C6" w:rsidP="008952C3">
            <w:pPr>
              <w:adjustRightInd w:val="0"/>
              <w:rPr>
                <w:rFonts w:ascii="Roboto" w:hAnsi="Roboto" w:cs="Roboto"/>
                <w:color w:val="000000"/>
                <w:sz w:val="20"/>
                <w:szCs w:val="20"/>
              </w:rPr>
            </w:pPr>
          </w:p>
          <w:p w14:paraId="093DF259" w14:textId="7281E2CD" w:rsidR="000723C6" w:rsidRPr="00B50363" w:rsidRDefault="000723C6" w:rsidP="008952C3">
            <w:pPr>
              <w:adjustRightInd w:val="0"/>
              <w:rPr>
                <w:rFonts w:ascii="Roboto" w:hAnsi="Roboto" w:cs="Roboto"/>
                <w:color w:val="000000"/>
                <w:sz w:val="20"/>
                <w:szCs w:val="20"/>
              </w:rPr>
            </w:pPr>
            <w:r>
              <w:rPr>
                <w:rFonts w:ascii="Roboto" w:hAnsi="Roboto" w:cs="Roboto"/>
                <w:color w:val="000000"/>
                <w:sz w:val="20"/>
                <w:szCs w:val="20"/>
              </w:rPr>
              <w:t>10</w:t>
            </w:r>
            <w:r w:rsidRPr="00B50363">
              <w:rPr>
                <w:rFonts w:ascii="Roboto" w:hAnsi="Roboto" w:cs="Roboto"/>
                <w:color w:val="000000"/>
                <w:sz w:val="20"/>
                <w:szCs w:val="20"/>
              </w:rPr>
              <w:t xml:space="preserve"> a.m. – </w:t>
            </w:r>
            <w:r>
              <w:rPr>
                <w:rFonts w:ascii="Roboto" w:hAnsi="Roboto" w:cs="Roboto"/>
                <w:color w:val="000000"/>
                <w:sz w:val="20"/>
                <w:szCs w:val="20"/>
              </w:rPr>
              <w:t>1</w:t>
            </w:r>
            <w:r w:rsidRPr="00B50363">
              <w:rPr>
                <w:rFonts w:ascii="Roboto" w:hAnsi="Roboto" w:cs="Roboto"/>
                <w:color w:val="000000"/>
                <w:sz w:val="20"/>
                <w:szCs w:val="20"/>
              </w:rPr>
              <w:t>2 p.m. (CT)</w:t>
            </w:r>
          </w:p>
        </w:tc>
        <w:tc>
          <w:tcPr>
            <w:tcW w:w="2380" w:type="dxa"/>
            <w:tcBorders>
              <w:bottom w:val="nil"/>
            </w:tcBorders>
          </w:tcPr>
          <w:p w14:paraId="095A1C26" w14:textId="77777777" w:rsidR="000723C6" w:rsidRDefault="000723C6" w:rsidP="008952C3">
            <w:pPr>
              <w:adjustRightInd w:val="0"/>
              <w:rPr>
                <w:rFonts w:ascii="Roboto" w:hAnsi="Roboto" w:cs="Roboto"/>
                <w:color w:val="000000"/>
                <w:sz w:val="20"/>
                <w:szCs w:val="20"/>
              </w:rPr>
            </w:pPr>
          </w:p>
          <w:p w14:paraId="5EAE2210" w14:textId="6E929B3B" w:rsidR="000723C6" w:rsidRPr="00B50363" w:rsidRDefault="000723C6" w:rsidP="008952C3">
            <w:pPr>
              <w:adjustRightInd w:val="0"/>
              <w:rPr>
                <w:rFonts w:ascii="Roboto" w:hAnsi="Roboto" w:cs="Roboto"/>
                <w:color w:val="000000"/>
                <w:sz w:val="20"/>
                <w:szCs w:val="20"/>
              </w:rPr>
            </w:pPr>
            <w:r>
              <w:rPr>
                <w:rFonts w:ascii="Roboto" w:hAnsi="Roboto" w:cs="Roboto"/>
                <w:color w:val="000000"/>
                <w:sz w:val="20"/>
                <w:szCs w:val="20"/>
              </w:rPr>
              <w:t>Beatrice</w:t>
            </w:r>
          </w:p>
        </w:tc>
        <w:tc>
          <w:tcPr>
            <w:tcW w:w="2380" w:type="dxa"/>
            <w:tcBorders>
              <w:bottom w:val="nil"/>
              <w:right w:val="nil"/>
            </w:tcBorders>
          </w:tcPr>
          <w:p w14:paraId="595DBBE4" w14:textId="77777777" w:rsidR="000723C6" w:rsidRDefault="000723C6" w:rsidP="008952C3">
            <w:pPr>
              <w:adjustRightInd w:val="0"/>
              <w:rPr>
                <w:rFonts w:ascii="Roboto" w:hAnsi="Roboto" w:cs="Roboto"/>
                <w:color w:val="000000"/>
                <w:sz w:val="20"/>
                <w:szCs w:val="20"/>
              </w:rPr>
            </w:pPr>
          </w:p>
          <w:p w14:paraId="7BFE123C" w14:textId="77777777" w:rsidR="000723C6" w:rsidRPr="00B50363" w:rsidRDefault="000723C6" w:rsidP="008952C3">
            <w:pPr>
              <w:adjustRightInd w:val="0"/>
              <w:rPr>
                <w:rFonts w:ascii="Roboto" w:hAnsi="Roboto" w:cs="Roboto"/>
                <w:color w:val="000000"/>
                <w:sz w:val="20"/>
                <w:szCs w:val="20"/>
              </w:rPr>
            </w:pPr>
            <w:r w:rsidRPr="00B50363">
              <w:rPr>
                <w:rFonts w:ascii="Roboto" w:hAnsi="Roboto" w:cs="Roboto"/>
                <w:color w:val="000000"/>
                <w:sz w:val="20"/>
                <w:szCs w:val="20"/>
              </w:rPr>
              <w:t>GNWDB &amp; CEOB</w:t>
            </w:r>
          </w:p>
        </w:tc>
      </w:tr>
      <w:tr w:rsidR="000723C6" w:rsidRPr="00790A55" w14:paraId="5B2F3313" w14:textId="77777777" w:rsidTr="008952C3">
        <w:trPr>
          <w:trHeight w:val="99"/>
        </w:trPr>
        <w:tc>
          <w:tcPr>
            <w:tcW w:w="2380" w:type="dxa"/>
            <w:tcBorders>
              <w:left w:val="nil"/>
              <w:bottom w:val="nil"/>
            </w:tcBorders>
          </w:tcPr>
          <w:p w14:paraId="10EBE0AE" w14:textId="7F3B1F8C" w:rsidR="000723C6" w:rsidRPr="00B50363" w:rsidRDefault="000723C6" w:rsidP="008952C3">
            <w:pPr>
              <w:adjustRightInd w:val="0"/>
              <w:rPr>
                <w:rFonts w:ascii="Roboto" w:hAnsi="Roboto" w:cs="Roboto"/>
                <w:color w:val="000000"/>
                <w:sz w:val="20"/>
                <w:szCs w:val="20"/>
              </w:rPr>
            </w:pPr>
            <w:r>
              <w:rPr>
                <w:rFonts w:ascii="Roboto" w:hAnsi="Roboto" w:cs="Roboto"/>
                <w:color w:val="000000"/>
                <w:sz w:val="20"/>
                <w:szCs w:val="20"/>
              </w:rPr>
              <w:t xml:space="preserve">March </w:t>
            </w:r>
            <w:r w:rsidR="00B973AB">
              <w:rPr>
                <w:rFonts w:ascii="Roboto" w:hAnsi="Roboto" w:cs="Roboto"/>
                <w:color w:val="000000"/>
                <w:sz w:val="20"/>
                <w:szCs w:val="20"/>
              </w:rPr>
              <w:t>1</w:t>
            </w:r>
            <w:r>
              <w:rPr>
                <w:rFonts w:ascii="Roboto" w:hAnsi="Roboto" w:cs="Roboto"/>
                <w:color w:val="000000"/>
                <w:sz w:val="20"/>
                <w:szCs w:val="20"/>
              </w:rPr>
              <w:t>6</w:t>
            </w:r>
            <w:r w:rsidRPr="00B50363">
              <w:rPr>
                <w:rFonts w:ascii="Roboto" w:hAnsi="Roboto" w:cs="Roboto"/>
                <w:color w:val="000000"/>
                <w:sz w:val="20"/>
                <w:szCs w:val="20"/>
              </w:rPr>
              <w:t>, 202</w:t>
            </w:r>
            <w:r w:rsidR="00B973AB">
              <w:rPr>
                <w:rFonts w:ascii="Roboto" w:hAnsi="Roboto" w:cs="Roboto"/>
                <w:color w:val="000000"/>
                <w:sz w:val="20"/>
                <w:szCs w:val="20"/>
              </w:rPr>
              <w:t>3</w:t>
            </w:r>
          </w:p>
          <w:p w14:paraId="44172869" w14:textId="39DEC7D1" w:rsidR="000723C6" w:rsidRPr="00B50363" w:rsidRDefault="00BF5F7D" w:rsidP="008952C3">
            <w:pPr>
              <w:adjustRightInd w:val="0"/>
              <w:rPr>
                <w:rFonts w:ascii="Roboto" w:hAnsi="Roboto" w:cs="Roboto"/>
                <w:color w:val="000000"/>
                <w:sz w:val="20"/>
                <w:szCs w:val="20"/>
              </w:rPr>
            </w:pPr>
            <w:r>
              <w:rPr>
                <w:rFonts w:ascii="Roboto" w:hAnsi="Roboto" w:cs="Roboto"/>
                <w:color w:val="000000"/>
                <w:sz w:val="20"/>
                <w:szCs w:val="20"/>
              </w:rPr>
              <w:t>September 14, 2023</w:t>
            </w:r>
          </w:p>
        </w:tc>
        <w:tc>
          <w:tcPr>
            <w:tcW w:w="2380" w:type="dxa"/>
            <w:tcBorders>
              <w:bottom w:val="nil"/>
            </w:tcBorders>
          </w:tcPr>
          <w:p w14:paraId="47761CA2" w14:textId="7A5C3C21" w:rsidR="000723C6" w:rsidRPr="00B50363" w:rsidRDefault="000723C6" w:rsidP="008952C3">
            <w:pPr>
              <w:adjustRightInd w:val="0"/>
              <w:rPr>
                <w:rFonts w:ascii="Roboto" w:hAnsi="Roboto" w:cs="Roboto"/>
                <w:color w:val="000000"/>
                <w:sz w:val="20"/>
                <w:szCs w:val="20"/>
              </w:rPr>
            </w:pPr>
            <w:r>
              <w:rPr>
                <w:rFonts w:ascii="Roboto" w:hAnsi="Roboto" w:cs="Roboto"/>
                <w:color w:val="000000"/>
                <w:sz w:val="20"/>
                <w:szCs w:val="20"/>
              </w:rPr>
              <w:t>10</w:t>
            </w:r>
            <w:r w:rsidRPr="00B50363">
              <w:rPr>
                <w:rFonts w:ascii="Roboto" w:hAnsi="Roboto" w:cs="Roboto"/>
                <w:color w:val="000000"/>
                <w:sz w:val="20"/>
                <w:szCs w:val="20"/>
              </w:rPr>
              <w:t xml:space="preserve"> a.m. – </w:t>
            </w:r>
            <w:r>
              <w:rPr>
                <w:rFonts w:ascii="Roboto" w:hAnsi="Roboto" w:cs="Roboto"/>
                <w:color w:val="000000"/>
                <w:sz w:val="20"/>
                <w:szCs w:val="20"/>
              </w:rPr>
              <w:t>1</w:t>
            </w:r>
            <w:r w:rsidRPr="00B50363">
              <w:rPr>
                <w:rFonts w:ascii="Roboto" w:hAnsi="Roboto" w:cs="Roboto"/>
                <w:color w:val="000000"/>
                <w:sz w:val="20"/>
                <w:szCs w:val="20"/>
              </w:rPr>
              <w:t>2 p.m. (CT)</w:t>
            </w:r>
          </w:p>
          <w:p w14:paraId="1935608D" w14:textId="4E0FDE6C" w:rsidR="000723C6" w:rsidRPr="00B50363" w:rsidRDefault="00BF5F7D" w:rsidP="008952C3">
            <w:pPr>
              <w:adjustRightInd w:val="0"/>
              <w:rPr>
                <w:rFonts w:ascii="Roboto" w:hAnsi="Roboto" w:cs="Roboto"/>
                <w:color w:val="000000"/>
                <w:sz w:val="20"/>
                <w:szCs w:val="20"/>
              </w:rPr>
            </w:pPr>
            <w:r>
              <w:rPr>
                <w:rFonts w:ascii="Roboto" w:hAnsi="Roboto" w:cs="Roboto"/>
                <w:color w:val="000000"/>
                <w:sz w:val="20"/>
                <w:szCs w:val="20"/>
              </w:rPr>
              <w:t>10</w:t>
            </w:r>
            <w:r w:rsidRPr="00B50363">
              <w:rPr>
                <w:rFonts w:ascii="Roboto" w:hAnsi="Roboto" w:cs="Roboto"/>
                <w:color w:val="000000"/>
                <w:sz w:val="20"/>
                <w:szCs w:val="20"/>
              </w:rPr>
              <w:t xml:space="preserve"> a.m. – </w:t>
            </w:r>
            <w:r>
              <w:rPr>
                <w:rFonts w:ascii="Roboto" w:hAnsi="Roboto" w:cs="Roboto"/>
                <w:color w:val="000000"/>
                <w:sz w:val="20"/>
                <w:szCs w:val="20"/>
              </w:rPr>
              <w:t>1</w:t>
            </w:r>
            <w:r w:rsidRPr="00B50363">
              <w:rPr>
                <w:rFonts w:ascii="Roboto" w:hAnsi="Roboto" w:cs="Roboto"/>
                <w:color w:val="000000"/>
                <w:sz w:val="20"/>
                <w:szCs w:val="20"/>
              </w:rPr>
              <w:t>2 p.m. (CT)</w:t>
            </w:r>
          </w:p>
        </w:tc>
        <w:tc>
          <w:tcPr>
            <w:tcW w:w="2380" w:type="dxa"/>
            <w:tcBorders>
              <w:bottom w:val="nil"/>
            </w:tcBorders>
          </w:tcPr>
          <w:p w14:paraId="2FC5B1B4" w14:textId="08DF692A" w:rsidR="000723C6" w:rsidRPr="00B50363" w:rsidRDefault="009E1CB2" w:rsidP="008952C3">
            <w:pPr>
              <w:adjustRightInd w:val="0"/>
              <w:rPr>
                <w:rFonts w:ascii="Roboto" w:hAnsi="Roboto" w:cs="Roboto"/>
                <w:color w:val="000000"/>
                <w:sz w:val="20"/>
                <w:szCs w:val="20"/>
              </w:rPr>
            </w:pPr>
            <w:r>
              <w:rPr>
                <w:rFonts w:ascii="Roboto" w:hAnsi="Roboto" w:cs="Roboto"/>
                <w:color w:val="000000"/>
                <w:sz w:val="20"/>
                <w:szCs w:val="20"/>
              </w:rPr>
              <w:t>North Platte</w:t>
            </w:r>
          </w:p>
          <w:p w14:paraId="4E3F0DDF" w14:textId="29A34329" w:rsidR="000723C6" w:rsidRPr="00B50363" w:rsidRDefault="00BF5F7D" w:rsidP="008952C3">
            <w:pPr>
              <w:adjustRightInd w:val="0"/>
              <w:rPr>
                <w:rFonts w:ascii="Roboto" w:hAnsi="Roboto" w:cs="Roboto"/>
                <w:color w:val="000000"/>
                <w:sz w:val="20"/>
                <w:szCs w:val="20"/>
              </w:rPr>
            </w:pPr>
            <w:r>
              <w:rPr>
                <w:rFonts w:ascii="Roboto" w:hAnsi="Roboto" w:cs="Roboto"/>
                <w:color w:val="000000"/>
                <w:sz w:val="20"/>
                <w:szCs w:val="20"/>
              </w:rPr>
              <w:t xml:space="preserve">Norfolk </w:t>
            </w:r>
          </w:p>
        </w:tc>
        <w:tc>
          <w:tcPr>
            <w:tcW w:w="2380" w:type="dxa"/>
            <w:tcBorders>
              <w:bottom w:val="nil"/>
              <w:right w:val="nil"/>
            </w:tcBorders>
          </w:tcPr>
          <w:p w14:paraId="640408CA" w14:textId="77777777" w:rsidR="000723C6" w:rsidRPr="00B50363" w:rsidRDefault="000723C6" w:rsidP="008952C3">
            <w:pPr>
              <w:adjustRightInd w:val="0"/>
              <w:rPr>
                <w:rFonts w:ascii="Roboto" w:hAnsi="Roboto" w:cs="Roboto"/>
                <w:color w:val="000000"/>
                <w:sz w:val="20"/>
                <w:szCs w:val="20"/>
              </w:rPr>
            </w:pPr>
            <w:r w:rsidRPr="00B50363">
              <w:rPr>
                <w:rFonts w:ascii="Roboto" w:hAnsi="Roboto" w:cs="Roboto"/>
                <w:color w:val="000000"/>
                <w:sz w:val="20"/>
                <w:szCs w:val="20"/>
              </w:rPr>
              <w:t>GNWDB &amp; CEOB</w:t>
            </w:r>
          </w:p>
          <w:p w14:paraId="09D212FD" w14:textId="35D49DC9" w:rsidR="000723C6" w:rsidRPr="00B50363" w:rsidRDefault="000723C6" w:rsidP="008952C3">
            <w:pPr>
              <w:adjustRightInd w:val="0"/>
              <w:rPr>
                <w:rFonts w:ascii="Roboto" w:hAnsi="Roboto" w:cs="Roboto"/>
                <w:color w:val="000000"/>
                <w:sz w:val="20"/>
                <w:szCs w:val="20"/>
              </w:rPr>
            </w:pPr>
            <w:r w:rsidRPr="00B50363">
              <w:rPr>
                <w:rFonts w:ascii="Roboto" w:hAnsi="Roboto" w:cs="Roboto"/>
                <w:color w:val="000000"/>
                <w:sz w:val="20"/>
                <w:szCs w:val="20"/>
              </w:rPr>
              <w:t xml:space="preserve">GNWDB </w:t>
            </w:r>
            <w:r w:rsidR="00BF5F7D">
              <w:rPr>
                <w:rFonts w:ascii="Roboto" w:hAnsi="Roboto" w:cs="Roboto"/>
                <w:color w:val="000000"/>
                <w:sz w:val="20"/>
                <w:szCs w:val="20"/>
              </w:rPr>
              <w:t>&amp; CEOB</w:t>
            </w:r>
          </w:p>
        </w:tc>
      </w:tr>
      <w:tr w:rsidR="000723C6" w:rsidRPr="00790A55" w14:paraId="6F8AE50F" w14:textId="77777777" w:rsidTr="008952C3">
        <w:trPr>
          <w:trHeight w:val="99"/>
        </w:trPr>
        <w:tc>
          <w:tcPr>
            <w:tcW w:w="2380" w:type="dxa"/>
            <w:tcBorders>
              <w:left w:val="nil"/>
              <w:bottom w:val="nil"/>
            </w:tcBorders>
          </w:tcPr>
          <w:p w14:paraId="3CC73E76" w14:textId="77777777" w:rsidR="000723C6" w:rsidRDefault="000723C6" w:rsidP="008952C3">
            <w:pPr>
              <w:adjustRightInd w:val="0"/>
              <w:rPr>
                <w:rFonts w:ascii="Roboto" w:hAnsi="Roboto" w:cs="Roboto"/>
                <w:color w:val="000000"/>
                <w:sz w:val="20"/>
                <w:szCs w:val="20"/>
              </w:rPr>
            </w:pPr>
          </w:p>
        </w:tc>
        <w:tc>
          <w:tcPr>
            <w:tcW w:w="2380" w:type="dxa"/>
            <w:tcBorders>
              <w:bottom w:val="nil"/>
            </w:tcBorders>
          </w:tcPr>
          <w:p w14:paraId="42B4178C" w14:textId="77777777" w:rsidR="000723C6" w:rsidRPr="00790A55" w:rsidRDefault="000723C6" w:rsidP="008952C3">
            <w:pPr>
              <w:adjustRightInd w:val="0"/>
              <w:rPr>
                <w:rFonts w:ascii="Roboto" w:hAnsi="Roboto" w:cs="Roboto"/>
                <w:color w:val="000000"/>
                <w:sz w:val="20"/>
                <w:szCs w:val="20"/>
              </w:rPr>
            </w:pPr>
          </w:p>
        </w:tc>
        <w:tc>
          <w:tcPr>
            <w:tcW w:w="2380" w:type="dxa"/>
            <w:tcBorders>
              <w:bottom w:val="nil"/>
            </w:tcBorders>
          </w:tcPr>
          <w:p w14:paraId="11F8382B" w14:textId="77777777" w:rsidR="000723C6" w:rsidRPr="00790A55" w:rsidRDefault="000723C6" w:rsidP="008952C3">
            <w:pPr>
              <w:adjustRightInd w:val="0"/>
              <w:rPr>
                <w:rFonts w:ascii="Roboto" w:hAnsi="Roboto" w:cs="Roboto"/>
                <w:color w:val="000000"/>
                <w:sz w:val="20"/>
                <w:szCs w:val="20"/>
              </w:rPr>
            </w:pPr>
          </w:p>
        </w:tc>
        <w:tc>
          <w:tcPr>
            <w:tcW w:w="2380" w:type="dxa"/>
            <w:tcBorders>
              <w:bottom w:val="nil"/>
              <w:right w:val="nil"/>
            </w:tcBorders>
          </w:tcPr>
          <w:p w14:paraId="7A8F8915" w14:textId="77777777" w:rsidR="000723C6" w:rsidRPr="00790A55" w:rsidRDefault="000723C6" w:rsidP="008952C3">
            <w:pPr>
              <w:adjustRightInd w:val="0"/>
              <w:rPr>
                <w:rFonts w:ascii="Roboto" w:hAnsi="Roboto" w:cs="Roboto"/>
                <w:color w:val="000000"/>
                <w:sz w:val="20"/>
                <w:szCs w:val="20"/>
              </w:rPr>
            </w:pPr>
          </w:p>
        </w:tc>
      </w:tr>
    </w:tbl>
    <w:p w14:paraId="1BCFD7F4" w14:textId="77777777" w:rsidR="000723C6" w:rsidRDefault="000723C6" w:rsidP="00441E65">
      <w:pPr>
        <w:pStyle w:val="BodyText"/>
        <w:ind w:left="0"/>
        <w:rPr>
          <w:color w:val="B9C033"/>
        </w:rPr>
      </w:pPr>
    </w:p>
    <w:p w14:paraId="31A5B925" w14:textId="753C0D2D" w:rsidR="00441E65" w:rsidRDefault="00441E65" w:rsidP="00441E65">
      <w:pPr>
        <w:pStyle w:val="BodyText"/>
        <w:ind w:left="0"/>
      </w:pPr>
      <w:r>
        <w:rPr>
          <w:color w:val="B9C033"/>
        </w:rPr>
        <w:t>AGENDA ITEM #8: ADJOURNMENT:</w:t>
      </w:r>
    </w:p>
    <w:p w14:paraId="3DBC8527" w14:textId="41465F02" w:rsidR="00441E65" w:rsidRPr="00AC1A7C" w:rsidRDefault="00D06A9C" w:rsidP="00441E65">
      <w:pPr>
        <w:pStyle w:val="BodyText"/>
        <w:ind w:left="0" w:right="140"/>
        <w:jc w:val="both"/>
      </w:pPr>
      <w:r>
        <w:t>Stacey Weever</w:t>
      </w:r>
      <w:r w:rsidR="00AC1A7C" w:rsidRPr="00AC1A7C">
        <w:t xml:space="preserve"> </w:t>
      </w:r>
      <w:r w:rsidR="00441E65" w:rsidRPr="00AC1A7C">
        <w:t xml:space="preserve">motioned to adjourn the GNWDB Meeting. </w:t>
      </w:r>
      <w:r>
        <w:t>Gary Kelly</w:t>
      </w:r>
      <w:r w:rsidR="00E966C6">
        <w:t xml:space="preserve"> seconded. </w:t>
      </w:r>
      <w:r w:rsidR="00441E65" w:rsidRPr="00AC1A7C">
        <w:t xml:space="preserve">A GNWDB voice vote was </w:t>
      </w:r>
      <w:r w:rsidRPr="00AC1A7C">
        <w:t>taken,</w:t>
      </w:r>
      <w:r w:rsidR="00441E65" w:rsidRPr="00AC1A7C">
        <w:t xml:space="preserve"> and the motion carried. The GNWDB meeting was adjourned at </w:t>
      </w:r>
      <w:r>
        <w:t>12:28pm</w:t>
      </w:r>
      <w:r w:rsidR="00441E65" w:rsidRPr="00AC1A7C">
        <w:t xml:space="preserve"> (CST).</w:t>
      </w:r>
    </w:p>
    <w:p w14:paraId="044CF24D" w14:textId="77777777" w:rsidR="002C6DFE" w:rsidRPr="00AC1A7C" w:rsidRDefault="002C6DFE" w:rsidP="00441E65">
      <w:pPr>
        <w:pStyle w:val="BodyText"/>
        <w:ind w:left="0" w:right="140"/>
        <w:jc w:val="both"/>
      </w:pPr>
    </w:p>
    <w:p w14:paraId="16F8323E" w14:textId="3BF47021" w:rsidR="00441E65" w:rsidRDefault="00D803E2" w:rsidP="00441E65">
      <w:pPr>
        <w:pStyle w:val="BodyText"/>
        <w:ind w:left="0"/>
        <w:rPr>
          <w:sz w:val="27"/>
        </w:rPr>
      </w:pPr>
      <w:r>
        <w:t xml:space="preserve">Bryan </w:t>
      </w:r>
      <w:proofErr w:type="spellStart"/>
      <w:r>
        <w:t>Bequette</w:t>
      </w:r>
      <w:proofErr w:type="spellEnd"/>
      <w:r w:rsidR="002C6DFE" w:rsidRPr="00AC1A7C">
        <w:t xml:space="preserve"> motioned to adjourn the GNCEOB</w:t>
      </w:r>
      <w:r w:rsidR="00441E65" w:rsidRPr="00AC1A7C">
        <w:t xml:space="preserve"> Meeting. </w:t>
      </w:r>
      <w:r w:rsidR="003D0E5D">
        <w:t>Stanley Clouse</w:t>
      </w:r>
      <w:r w:rsidR="00AC1A7C" w:rsidRPr="00AC1A7C">
        <w:t xml:space="preserve"> </w:t>
      </w:r>
      <w:r w:rsidR="00441E65" w:rsidRPr="00AC1A7C">
        <w:t xml:space="preserve">seconded. A </w:t>
      </w:r>
      <w:r w:rsidR="002C6DFE" w:rsidRPr="00AC1A7C">
        <w:t>GNCEOB</w:t>
      </w:r>
      <w:r w:rsidR="00441E65" w:rsidRPr="00AC1A7C">
        <w:t xml:space="preserve"> voice vote was </w:t>
      </w:r>
      <w:r w:rsidR="00C52B5F" w:rsidRPr="00AC1A7C">
        <w:t>taken,</w:t>
      </w:r>
      <w:r w:rsidR="00441E65" w:rsidRPr="00AC1A7C">
        <w:t xml:space="preserve"> and the motion carried. The </w:t>
      </w:r>
      <w:r w:rsidR="002C6DFE" w:rsidRPr="00AC1A7C">
        <w:t>GNCEOB</w:t>
      </w:r>
      <w:r w:rsidR="00441E65" w:rsidRPr="00AC1A7C">
        <w:t xml:space="preserve"> meeting was adjourned at </w:t>
      </w:r>
      <w:r w:rsidR="00C52B5F">
        <w:t>12:29pm</w:t>
      </w:r>
      <w:r w:rsidR="00441E65" w:rsidRPr="00AC1A7C">
        <w:t xml:space="preserve"> (CST).</w:t>
      </w:r>
    </w:p>
    <w:sectPr w:rsidR="00441E65" w:rsidSect="00685EA4">
      <w:headerReference w:type="default" r:id="rId7"/>
      <w:footerReference w:type="default" r:id="rId8"/>
      <w:pgSz w:w="12240" w:h="15840"/>
      <w:pgMar w:top="3200" w:right="1280" w:bottom="1560" w:left="128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100" w14:textId="77777777" w:rsidR="00F916AE" w:rsidRDefault="00F916AE">
      <w:r>
        <w:separator/>
      </w:r>
    </w:p>
  </w:endnote>
  <w:endnote w:type="continuationSeparator" w:id="0">
    <w:p w14:paraId="2DC92BC5" w14:textId="77777777" w:rsidR="00F916AE" w:rsidRDefault="00F9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DA9" w14:textId="77777777" w:rsidR="00F916AE" w:rsidRDefault="00F916AE" w:rsidP="00803E0B">
    <w:pPr>
      <w:pStyle w:val="Footer"/>
      <w:jc w:val="right"/>
    </w:pPr>
  </w:p>
  <w:p w14:paraId="19BB2527" w14:textId="77777777" w:rsidR="00F916AE" w:rsidRDefault="00F916AE" w:rsidP="00803E0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16</w:t>
    </w:r>
    <w:r>
      <w:rPr>
        <w:b/>
        <w:bCs/>
      </w:rPr>
      <w:fldChar w:fldCharType="end"/>
    </w:r>
  </w:p>
  <w:p w14:paraId="3B8D0AF5" w14:textId="77777777" w:rsidR="00F916AE" w:rsidRDefault="00F916AE" w:rsidP="00803E0B">
    <w:pPr>
      <w:pStyle w:val="BodyText"/>
      <w:spacing w:line="14" w:lineRule="auto"/>
      <w:ind w:left="0"/>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25D3" w14:textId="77777777" w:rsidR="00F916AE" w:rsidRDefault="00F916AE">
      <w:r>
        <w:separator/>
      </w:r>
    </w:p>
  </w:footnote>
  <w:footnote w:type="continuationSeparator" w:id="0">
    <w:p w14:paraId="6A8DF60B" w14:textId="77777777" w:rsidR="00F916AE" w:rsidRDefault="00F9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449" w14:textId="77777777" w:rsidR="00F916AE" w:rsidRDefault="00F916AE">
    <w:pPr>
      <w:pStyle w:val="BodyText"/>
      <w:spacing w:line="14" w:lineRule="auto"/>
      <w:ind w:left="0"/>
      <w:rPr>
        <w:sz w:val="20"/>
      </w:rPr>
    </w:pPr>
    <w:r>
      <w:rPr>
        <w:noProof/>
        <w:lang w:bidi="ar-SA"/>
      </w:rPr>
      <w:drawing>
        <wp:anchor distT="0" distB="0" distL="0" distR="0" simplePos="0" relativeHeight="251657216" behindDoc="1" locked="0" layoutInCell="1" allowOverlap="1" wp14:anchorId="133DE98E" wp14:editId="65FFCBB9">
          <wp:simplePos x="0" y="0"/>
          <wp:positionH relativeFrom="page">
            <wp:posOffset>1272540</wp:posOffset>
          </wp:positionH>
          <wp:positionV relativeFrom="topMargin">
            <wp:posOffset>449580</wp:posOffset>
          </wp:positionV>
          <wp:extent cx="5166360" cy="1348740"/>
          <wp:effectExtent l="0" t="0" r="0" b="381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6360" cy="1348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EA0"/>
    <w:multiLevelType w:val="hybridMultilevel"/>
    <w:tmpl w:val="DF3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3140"/>
    <w:multiLevelType w:val="hybridMultilevel"/>
    <w:tmpl w:val="2F202C8C"/>
    <w:lvl w:ilvl="0" w:tplc="56C66232">
      <w:start w:val="1"/>
      <w:numFmt w:val="decimal"/>
      <w:lvlText w:val="%1."/>
      <w:lvlJc w:val="left"/>
      <w:pPr>
        <w:ind w:left="866" w:hanging="360"/>
        <w:jc w:val="left"/>
      </w:pPr>
      <w:rPr>
        <w:rFonts w:ascii="Arial" w:eastAsia="Arial" w:hAnsi="Arial" w:cs="Arial" w:hint="default"/>
        <w:spacing w:val="-1"/>
        <w:w w:val="100"/>
        <w:sz w:val="22"/>
        <w:szCs w:val="22"/>
        <w:lang w:val="en-US" w:eastAsia="en-US" w:bidi="en-US"/>
      </w:rPr>
    </w:lvl>
    <w:lvl w:ilvl="1" w:tplc="98DEFDF2">
      <w:numFmt w:val="bullet"/>
      <w:lvlText w:val="•"/>
      <w:lvlJc w:val="left"/>
      <w:pPr>
        <w:ind w:left="1742" w:hanging="360"/>
      </w:pPr>
      <w:rPr>
        <w:rFonts w:hint="default"/>
        <w:lang w:val="en-US" w:eastAsia="en-US" w:bidi="en-US"/>
      </w:rPr>
    </w:lvl>
    <w:lvl w:ilvl="2" w:tplc="D76276DA">
      <w:numFmt w:val="bullet"/>
      <w:lvlText w:val="•"/>
      <w:lvlJc w:val="left"/>
      <w:pPr>
        <w:ind w:left="2624" w:hanging="360"/>
      </w:pPr>
      <w:rPr>
        <w:rFonts w:hint="default"/>
        <w:lang w:val="en-US" w:eastAsia="en-US" w:bidi="en-US"/>
      </w:rPr>
    </w:lvl>
    <w:lvl w:ilvl="3" w:tplc="15F822AA">
      <w:numFmt w:val="bullet"/>
      <w:lvlText w:val="•"/>
      <w:lvlJc w:val="left"/>
      <w:pPr>
        <w:ind w:left="3506" w:hanging="360"/>
      </w:pPr>
      <w:rPr>
        <w:rFonts w:hint="default"/>
        <w:lang w:val="en-US" w:eastAsia="en-US" w:bidi="en-US"/>
      </w:rPr>
    </w:lvl>
    <w:lvl w:ilvl="4" w:tplc="16BEC2EA">
      <w:numFmt w:val="bullet"/>
      <w:lvlText w:val="•"/>
      <w:lvlJc w:val="left"/>
      <w:pPr>
        <w:ind w:left="4388" w:hanging="360"/>
      </w:pPr>
      <w:rPr>
        <w:rFonts w:hint="default"/>
        <w:lang w:val="en-US" w:eastAsia="en-US" w:bidi="en-US"/>
      </w:rPr>
    </w:lvl>
    <w:lvl w:ilvl="5" w:tplc="1DA81A8C">
      <w:numFmt w:val="bullet"/>
      <w:lvlText w:val="•"/>
      <w:lvlJc w:val="left"/>
      <w:pPr>
        <w:ind w:left="5270" w:hanging="360"/>
      </w:pPr>
      <w:rPr>
        <w:rFonts w:hint="default"/>
        <w:lang w:val="en-US" w:eastAsia="en-US" w:bidi="en-US"/>
      </w:rPr>
    </w:lvl>
    <w:lvl w:ilvl="6" w:tplc="C3CE5454">
      <w:numFmt w:val="bullet"/>
      <w:lvlText w:val="•"/>
      <w:lvlJc w:val="left"/>
      <w:pPr>
        <w:ind w:left="6152" w:hanging="360"/>
      </w:pPr>
      <w:rPr>
        <w:rFonts w:hint="default"/>
        <w:lang w:val="en-US" w:eastAsia="en-US" w:bidi="en-US"/>
      </w:rPr>
    </w:lvl>
    <w:lvl w:ilvl="7" w:tplc="97FAB87E">
      <w:numFmt w:val="bullet"/>
      <w:lvlText w:val="•"/>
      <w:lvlJc w:val="left"/>
      <w:pPr>
        <w:ind w:left="7034" w:hanging="360"/>
      </w:pPr>
      <w:rPr>
        <w:rFonts w:hint="default"/>
        <w:lang w:val="en-US" w:eastAsia="en-US" w:bidi="en-US"/>
      </w:rPr>
    </w:lvl>
    <w:lvl w:ilvl="8" w:tplc="2BA25F82">
      <w:numFmt w:val="bullet"/>
      <w:lvlText w:val="•"/>
      <w:lvlJc w:val="left"/>
      <w:pPr>
        <w:ind w:left="791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89"/>
    <w:rsid w:val="00001820"/>
    <w:rsid w:val="0001039E"/>
    <w:rsid w:val="000204BD"/>
    <w:rsid w:val="00032361"/>
    <w:rsid w:val="000645C5"/>
    <w:rsid w:val="00066BE4"/>
    <w:rsid w:val="000723C6"/>
    <w:rsid w:val="0009600C"/>
    <w:rsid w:val="000E12E1"/>
    <w:rsid w:val="000E1962"/>
    <w:rsid w:val="000F76B4"/>
    <w:rsid w:val="001015C0"/>
    <w:rsid w:val="00111620"/>
    <w:rsid w:val="0012397F"/>
    <w:rsid w:val="001435EE"/>
    <w:rsid w:val="00144803"/>
    <w:rsid w:val="00145BC0"/>
    <w:rsid w:val="00152B42"/>
    <w:rsid w:val="0017110C"/>
    <w:rsid w:val="00175E90"/>
    <w:rsid w:val="00190EA4"/>
    <w:rsid w:val="00194353"/>
    <w:rsid w:val="00195542"/>
    <w:rsid w:val="001D4F55"/>
    <w:rsid w:val="001D63C3"/>
    <w:rsid w:val="001E00B9"/>
    <w:rsid w:val="00204C69"/>
    <w:rsid w:val="00260173"/>
    <w:rsid w:val="00270595"/>
    <w:rsid w:val="002C2421"/>
    <w:rsid w:val="002C6DFE"/>
    <w:rsid w:val="002D69DA"/>
    <w:rsid w:val="002E0756"/>
    <w:rsid w:val="003044FC"/>
    <w:rsid w:val="00326956"/>
    <w:rsid w:val="00377207"/>
    <w:rsid w:val="00381CAB"/>
    <w:rsid w:val="00390C01"/>
    <w:rsid w:val="003A7044"/>
    <w:rsid w:val="003B55C8"/>
    <w:rsid w:val="003B578D"/>
    <w:rsid w:val="003B7C60"/>
    <w:rsid w:val="003D0E5D"/>
    <w:rsid w:val="00421AB4"/>
    <w:rsid w:val="0044102B"/>
    <w:rsid w:val="00441E65"/>
    <w:rsid w:val="00454051"/>
    <w:rsid w:val="0045568C"/>
    <w:rsid w:val="00475A9C"/>
    <w:rsid w:val="004766EF"/>
    <w:rsid w:val="004C29DC"/>
    <w:rsid w:val="004D7E48"/>
    <w:rsid w:val="00564F30"/>
    <w:rsid w:val="00587655"/>
    <w:rsid w:val="00595605"/>
    <w:rsid w:val="005A2EE4"/>
    <w:rsid w:val="005A4C0C"/>
    <w:rsid w:val="005D5C80"/>
    <w:rsid w:val="005E72AA"/>
    <w:rsid w:val="00620E89"/>
    <w:rsid w:val="006474D5"/>
    <w:rsid w:val="00651109"/>
    <w:rsid w:val="00651A76"/>
    <w:rsid w:val="00670970"/>
    <w:rsid w:val="00685EA4"/>
    <w:rsid w:val="00695C27"/>
    <w:rsid w:val="006C43F6"/>
    <w:rsid w:val="006C53B4"/>
    <w:rsid w:val="006D5761"/>
    <w:rsid w:val="006D71C9"/>
    <w:rsid w:val="006F5B1C"/>
    <w:rsid w:val="0072590C"/>
    <w:rsid w:val="0073567E"/>
    <w:rsid w:val="0074123E"/>
    <w:rsid w:val="0074439B"/>
    <w:rsid w:val="0074735A"/>
    <w:rsid w:val="00751C27"/>
    <w:rsid w:val="007522F6"/>
    <w:rsid w:val="00753115"/>
    <w:rsid w:val="00762530"/>
    <w:rsid w:val="00766D32"/>
    <w:rsid w:val="00782408"/>
    <w:rsid w:val="00786784"/>
    <w:rsid w:val="007A156C"/>
    <w:rsid w:val="007A3F57"/>
    <w:rsid w:val="007B6162"/>
    <w:rsid w:val="007C5C9E"/>
    <w:rsid w:val="007C63CA"/>
    <w:rsid w:val="007D1C21"/>
    <w:rsid w:val="007E6C91"/>
    <w:rsid w:val="007F0773"/>
    <w:rsid w:val="007F4CF9"/>
    <w:rsid w:val="00803E0B"/>
    <w:rsid w:val="008153C7"/>
    <w:rsid w:val="0083320E"/>
    <w:rsid w:val="00842835"/>
    <w:rsid w:val="008558BE"/>
    <w:rsid w:val="008624C9"/>
    <w:rsid w:val="00884D9E"/>
    <w:rsid w:val="00896125"/>
    <w:rsid w:val="008A65AA"/>
    <w:rsid w:val="008C5673"/>
    <w:rsid w:val="00912B35"/>
    <w:rsid w:val="00937642"/>
    <w:rsid w:val="00973834"/>
    <w:rsid w:val="00981610"/>
    <w:rsid w:val="0099390D"/>
    <w:rsid w:val="009A4697"/>
    <w:rsid w:val="009B564F"/>
    <w:rsid w:val="009B64F7"/>
    <w:rsid w:val="009C06B6"/>
    <w:rsid w:val="009C1F4E"/>
    <w:rsid w:val="009C49EB"/>
    <w:rsid w:val="009E1CB2"/>
    <w:rsid w:val="009F66F6"/>
    <w:rsid w:val="00A33D64"/>
    <w:rsid w:val="00A341EB"/>
    <w:rsid w:val="00A4682E"/>
    <w:rsid w:val="00A5412C"/>
    <w:rsid w:val="00A71EA2"/>
    <w:rsid w:val="00A7449D"/>
    <w:rsid w:val="00A752F1"/>
    <w:rsid w:val="00A859F4"/>
    <w:rsid w:val="00AA313B"/>
    <w:rsid w:val="00AA5460"/>
    <w:rsid w:val="00AC1A7C"/>
    <w:rsid w:val="00AC609C"/>
    <w:rsid w:val="00AD7D50"/>
    <w:rsid w:val="00AF0CF4"/>
    <w:rsid w:val="00AF1C19"/>
    <w:rsid w:val="00B176CD"/>
    <w:rsid w:val="00B278E6"/>
    <w:rsid w:val="00B3331B"/>
    <w:rsid w:val="00B37620"/>
    <w:rsid w:val="00B4733E"/>
    <w:rsid w:val="00B50363"/>
    <w:rsid w:val="00B53257"/>
    <w:rsid w:val="00B973AB"/>
    <w:rsid w:val="00BA32EC"/>
    <w:rsid w:val="00BF5F7D"/>
    <w:rsid w:val="00C20AF7"/>
    <w:rsid w:val="00C33E1D"/>
    <w:rsid w:val="00C41AC4"/>
    <w:rsid w:val="00C51089"/>
    <w:rsid w:val="00C52B5F"/>
    <w:rsid w:val="00C77DA3"/>
    <w:rsid w:val="00C9495D"/>
    <w:rsid w:val="00C9527E"/>
    <w:rsid w:val="00CC293C"/>
    <w:rsid w:val="00CC5472"/>
    <w:rsid w:val="00CF2B7D"/>
    <w:rsid w:val="00D06A9C"/>
    <w:rsid w:val="00D1516B"/>
    <w:rsid w:val="00D44BFE"/>
    <w:rsid w:val="00D71EDC"/>
    <w:rsid w:val="00D803E2"/>
    <w:rsid w:val="00D82472"/>
    <w:rsid w:val="00D83C36"/>
    <w:rsid w:val="00D86E5A"/>
    <w:rsid w:val="00DA261E"/>
    <w:rsid w:val="00DA3210"/>
    <w:rsid w:val="00DA6C31"/>
    <w:rsid w:val="00DB248B"/>
    <w:rsid w:val="00DD0DE4"/>
    <w:rsid w:val="00DD45A5"/>
    <w:rsid w:val="00DE23DD"/>
    <w:rsid w:val="00E11AB3"/>
    <w:rsid w:val="00E243FD"/>
    <w:rsid w:val="00E348D1"/>
    <w:rsid w:val="00E42A75"/>
    <w:rsid w:val="00E51BD9"/>
    <w:rsid w:val="00E735DC"/>
    <w:rsid w:val="00E748D2"/>
    <w:rsid w:val="00E845AA"/>
    <w:rsid w:val="00E966C6"/>
    <w:rsid w:val="00E96836"/>
    <w:rsid w:val="00E970C9"/>
    <w:rsid w:val="00EA6D52"/>
    <w:rsid w:val="00EC161B"/>
    <w:rsid w:val="00EE4B8B"/>
    <w:rsid w:val="00EE6193"/>
    <w:rsid w:val="00F10855"/>
    <w:rsid w:val="00F225CA"/>
    <w:rsid w:val="00F361AA"/>
    <w:rsid w:val="00F377D2"/>
    <w:rsid w:val="00F6226D"/>
    <w:rsid w:val="00F8214E"/>
    <w:rsid w:val="00F916AE"/>
    <w:rsid w:val="00F94056"/>
    <w:rsid w:val="00F9691D"/>
    <w:rsid w:val="00FD211F"/>
    <w:rsid w:val="00FD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1221DD"/>
  <w15:docId w15:val="{8B38F1E8-97BB-4DE7-82FA-BA0BF94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6E5A"/>
    <w:rPr>
      <w:rFonts w:ascii="Arial" w:eastAsia="Arial" w:hAnsi="Arial" w:cs="Arial"/>
      <w:lang w:bidi="en-US"/>
    </w:rPr>
  </w:style>
  <w:style w:type="paragraph" w:styleId="Heading1">
    <w:name w:val="heading 1"/>
    <w:basedOn w:val="Normal"/>
    <w:uiPriority w:val="1"/>
    <w:qFormat/>
    <w:pPr>
      <w:ind w:left="1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6"/>
    </w:pPr>
  </w:style>
  <w:style w:type="paragraph" w:styleId="ListParagraph">
    <w:name w:val="List Paragraph"/>
    <w:basedOn w:val="Normal"/>
    <w:uiPriority w:val="1"/>
    <w:qFormat/>
    <w:pPr>
      <w:ind w:left="866" w:right="16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962"/>
    <w:pPr>
      <w:tabs>
        <w:tab w:val="center" w:pos="4680"/>
        <w:tab w:val="right" w:pos="9360"/>
      </w:tabs>
    </w:pPr>
  </w:style>
  <w:style w:type="character" w:customStyle="1" w:styleId="HeaderChar">
    <w:name w:val="Header Char"/>
    <w:basedOn w:val="DefaultParagraphFont"/>
    <w:link w:val="Header"/>
    <w:uiPriority w:val="99"/>
    <w:rsid w:val="000E1962"/>
    <w:rPr>
      <w:rFonts w:ascii="Arial" w:eastAsia="Arial" w:hAnsi="Arial" w:cs="Arial"/>
      <w:lang w:bidi="en-US"/>
    </w:rPr>
  </w:style>
  <w:style w:type="paragraph" w:styleId="Footer">
    <w:name w:val="footer"/>
    <w:basedOn w:val="Normal"/>
    <w:link w:val="FooterChar"/>
    <w:uiPriority w:val="99"/>
    <w:unhideWhenUsed/>
    <w:rsid w:val="000E1962"/>
    <w:pPr>
      <w:tabs>
        <w:tab w:val="center" w:pos="4680"/>
        <w:tab w:val="right" w:pos="9360"/>
      </w:tabs>
    </w:pPr>
  </w:style>
  <w:style w:type="character" w:customStyle="1" w:styleId="FooterChar">
    <w:name w:val="Footer Char"/>
    <w:basedOn w:val="DefaultParagraphFont"/>
    <w:link w:val="Footer"/>
    <w:uiPriority w:val="99"/>
    <w:rsid w:val="000E1962"/>
    <w:rPr>
      <w:rFonts w:ascii="Arial" w:eastAsia="Arial" w:hAnsi="Arial" w:cs="Arial"/>
      <w:lang w:bidi="en-US"/>
    </w:rPr>
  </w:style>
  <w:style w:type="paragraph" w:customStyle="1" w:styleId="Default">
    <w:name w:val="Default"/>
    <w:rsid w:val="000E1962"/>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77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07"/>
    <w:rPr>
      <w:rFonts w:ascii="Segoe UI" w:eastAsia="Arial" w:hAnsi="Segoe UI" w:cs="Segoe UI"/>
      <w:sz w:val="18"/>
      <w:szCs w:val="18"/>
      <w:lang w:bidi="en-US"/>
    </w:rPr>
  </w:style>
  <w:style w:type="table" w:styleId="TableGrid">
    <w:name w:val="Table Grid"/>
    <w:basedOn w:val="TableNormal"/>
    <w:uiPriority w:val="39"/>
    <w:rsid w:val="0037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558BE"/>
    <w:rPr>
      <w:rFonts w:ascii="Arial" w:eastAsia="Arial" w:hAnsi="Arial" w:cs="Arial"/>
      <w:lang w:bidi="en-US"/>
    </w:rPr>
  </w:style>
  <w:style w:type="character" w:customStyle="1" w:styleId="A7">
    <w:name w:val="A7"/>
    <w:uiPriority w:val="99"/>
    <w:rsid w:val="00C9527E"/>
    <w:rPr>
      <w:rFonts w:cs="Montserra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Montes Jung</dc:creator>
  <cp:lastModifiedBy>FLANAGAN, KELLY N</cp:lastModifiedBy>
  <cp:revision>2</cp:revision>
  <cp:lastPrinted>2020-06-03T17:36:00Z</cp:lastPrinted>
  <dcterms:created xsi:type="dcterms:W3CDTF">2022-07-19T12:52:00Z</dcterms:created>
  <dcterms:modified xsi:type="dcterms:W3CDTF">2022-07-19T12:52:00Z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2016</vt:lpwstr>
  </property>
  <property fmtid="{D5CDD505-2E9C-101B-9397-08002B2CF9AE}" pid="4" name="LastSaved">
    <vt:filetime>2020-05-11T00:00:00Z</vt:filetime>
  </property>
</Properties>
</file>