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8EE" w:rsidRPr="00CE4DE5" w:rsidRDefault="0002790A" w:rsidP="0002790A">
      <w:pPr>
        <w:spacing w:after="0" w:line="240" w:lineRule="auto"/>
        <w:jc w:val="center"/>
        <w:rPr>
          <w:rFonts w:ascii="Times New Roman" w:hAnsi="Times New Roman" w:cs="Times New Roman"/>
          <w:b/>
          <w:sz w:val="28"/>
          <w:szCs w:val="28"/>
        </w:rPr>
      </w:pPr>
      <w:r w:rsidRPr="00CE4DE5">
        <w:rPr>
          <w:rFonts w:ascii="Times New Roman" w:hAnsi="Times New Roman" w:cs="Times New Roman"/>
          <w:b/>
          <w:sz w:val="28"/>
          <w:szCs w:val="28"/>
        </w:rPr>
        <w:t>CUSTOMIZED TRAINING POLICY</w:t>
      </w:r>
    </w:p>
    <w:p w:rsidR="0002790A" w:rsidRDefault="0002790A" w:rsidP="0002790A">
      <w:pPr>
        <w:spacing w:after="0" w:line="240" w:lineRule="auto"/>
        <w:jc w:val="center"/>
        <w:rPr>
          <w:rFonts w:ascii="Times New Roman" w:hAnsi="Times New Roman" w:cs="Times New Roman"/>
          <w:sz w:val="28"/>
          <w:szCs w:val="28"/>
        </w:rPr>
      </w:pPr>
    </w:p>
    <w:p w:rsidR="00D11CCC" w:rsidRPr="00492063" w:rsidRDefault="00D11CCC" w:rsidP="00D11CCC">
      <w:pPr>
        <w:keepNext/>
        <w:spacing w:after="0" w:line="240" w:lineRule="auto"/>
        <w:outlineLvl w:val="2"/>
        <w:rPr>
          <w:rFonts w:ascii="Times New Roman" w:eastAsia="Times New Roman" w:hAnsi="Times New Roman" w:cs="Times New Roman"/>
          <w:b/>
          <w:bCs/>
          <w:color w:val="000000" w:themeColor="text1"/>
          <w:sz w:val="24"/>
          <w:szCs w:val="24"/>
        </w:rPr>
      </w:pPr>
      <w:r w:rsidRPr="00492063">
        <w:rPr>
          <w:rFonts w:ascii="Times New Roman" w:eastAsia="Times New Roman" w:hAnsi="Times New Roman" w:cs="Times New Roman"/>
          <w:b/>
          <w:bCs/>
          <w:color w:val="000000" w:themeColor="text1"/>
          <w:sz w:val="24"/>
          <w:szCs w:val="24"/>
        </w:rPr>
        <w:t>Purpose</w:t>
      </w:r>
    </w:p>
    <w:p w:rsidR="00D11CCC" w:rsidRPr="009140FF" w:rsidRDefault="00D11CCC" w:rsidP="00D11CCC">
      <w:pPr>
        <w:spacing w:after="0" w:line="240" w:lineRule="auto"/>
        <w:rPr>
          <w:rFonts w:ascii="Times New Roman" w:eastAsia="Times New Roman" w:hAnsi="Times New Roman" w:cs="Times New Roman"/>
          <w:sz w:val="24"/>
          <w:szCs w:val="24"/>
        </w:rPr>
      </w:pPr>
    </w:p>
    <w:p w:rsidR="00D11CCC" w:rsidRPr="009140FF" w:rsidRDefault="00D11CCC" w:rsidP="00D11CCC">
      <w:pPr>
        <w:spacing w:after="0" w:line="240" w:lineRule="auto"/>
        <w:rPr>
          <w:rFonts w:ascii="Times New Roman" w:eastAsia="Times New Roman" w:hAnsi="Times New Roman" w:cs="Times New Roman"/>
          <w:sz w:val="24"/>
          <w:szCs w:val="24"/>
        </w:rPr>
      </w:pPr>
      <w:r w:rsidRPr="009140FF">
        <w:rPr>
          <w:rFonts w:ascii="Times New Roman" w:eastAsia="Times New Roman" w:hAnsi="Times New Roman" w:cs="Times New Roman"/>
          <w:sz w:val="24"/>
          <w:szCs w:val="24"/>
        </w:rPr>
        <w:t xml:space="preserve">To establish local policy for providing </w:t>
      </w:r>
      <w:r>
        <w:rPr>
          <w:rFonts w:ascii="Times New Roman" w:eastAsia="Times New Roman" w:hAnsi="Times New Roman" w:cs="Times New Roman"/>
          <w:sz w:val="24"/>
          <w:szCs w:val="24"/>
        </w:rPr>
        <w:t>Customized Training</w:t>
      </w:r>
      <w:r w:rsidRPr="009140FF">
        <w:rPr>
          <w:rFonts w:ascii="Times New Roman" w:eastAsia="Times New Roman" w:hAnsi="Times New Roman" w:cs="Times New Roman"/>
          <w:sz w:val="24"/>
          <w:szCs w:val="24"/>
        </w:rPr>
        <w:t>, and iden</w:t>
      </w:r>
      <w:r w:rsidRPr="00621C24">
        <w:rPr>
          <w:rFonts w:ascii="Times New Roman" w:eastAsia="Times New Roman" w:hAnsi="Times New Roman" w:cs="Times New Roman"/>
          <w:sz w:val="24"/>
          <w:szCs w:val="24"/>
        </w:rPr>
        <w:t>tify the requirements One Stop Operators and Service P</w:t>
      </w:r>
      <w:r w:rsidRPr="009140FF">
        <w:rPr>
          <w:rFonts w:ascii="Times New Roman" w:eastAsia="Times New Roman" w:hAnsi="Times New Roman" w:cs="Times New Roman"/>
          <w:sz w:val="24"/>
          <w:szCs w:val="24"/>
        </w:rPr>
        <w:t>roviders must adhere to</w:t>
      </w:r>
      <w:r w:rsidRPr="00621C24">
        <w:rPr>
          <w:rFonts w:ascii="Times New Roman" w:eastAsia="Times New Roman" w:hAnsi="Times New Roman" w:cs="Times New Roman"/>
          <w:sz w:val="24"/>
          <w:szCs w:val="24"/>
        </w:rPr>
        <w:t xml:space="preserve"> in providing such services to participants in the </w:t>
      </w:r>
      <w:r w:rsidR="009061E0">
        <w:rPr>
          <w:sz w:val="24"/>
          <w:szCs w:val="24"/>
          <w:highlight w:val="yellow"/>
        </w:rPr>
        <w:t>WIOA</w:t>
      </w:r>
      <w:r w:rsidR="009061E0">
        <w:rPr>
          <w:sz w:val="24"/>
          <w:szCs w:val="24"/>
        </w:rPr>
        <w:t xml:space="preserve"> </w:t>
      </w:r>
      <w:r w:rsidRPr="00621C24">
        <w:rPr>
          <w:rFonts w:ascii="Times New Roman" w:eastAsia="Times New Roman" w:hAnsi="Times New Roman" w:cs="Times New Roman"/>
          <w:sz w:val="24"/>
          <w:szCs w:val="24"/>
        </w:rPr>
        <w:t>Adult, Dislocated Worker, and Y</w:t>
      </w:r>
      <w:r w:rsidRPr="009140FF">
        <w:rPr>
          <w:rFonts w:ascii="Times New Roman" w:eastAsia="Times New Roman" w:hAnsi="Times New Roman" w:cs="Times New Roman"/>
          <w:sz w:val="24"/>
          <w:szCs w:val="24"/>
        </w:rPr>
        <w:t>outh</w:t>
      </w:r>
      <w:r w:rsidRPr="00621C24">
        <w:rPr>
          <w:rFonts w:ascii="Times New Roman" w:eastAsia="Times New Roman" w:hAnsi="Times New Roman" w:cs="Times New Roman"/>
          <w:sz w:val="24"/>
          <w:szCs w:val="24"/>
        </w:rPr>
        <w:t xml:space="preserve"> programs</w:t>
      </w:r>
      <w:r w:rsidRPr="009140FF">
        <w:rPr>
          <w:rFonts w:ascii="Times New Roman" w:eastAsia="Times New Roman" w:hAnsi="Times New Roman" w:cs="Times New Roman"/>
          <w:sz w:val="24"/>
          <w:szCs w:val="24"/>
        </w:rPr>
        <w:t>.</w:t>
      </w:r>
    </w:p>
    <w:p w:rsidR="00D11CCC" w:rsidRDefault="00D11CCC" w:rsidP="0002790A">
      <w:pPr>
        <w:pStyle w:val="Style11"/>
        <w:spacing w:before="0" w:after="0"/>
      </w:pPr>
    </w:p>
    <w:p w:rsidR="00CE4DE5" w:rsidRPr="00492063" w:rsidRDefault="00CE4DE5" w:rsidP="00CE4DE5">
      <w:pPr>
        <w:keepNext/>
        <w:spacing w:after="0" w:line="240" w:lineRule="auto"/>
        <w:outlineLvl w:val="2"/>
        <w:rPr>
          <w:rFonts w:ascii="Times New Roman" w:eastAsia="Times New Roman" w:hAnsi="Times New Roman" w:cs="Times New Roman"/>
          <w:b/>
          <w:bCs/>
          <w:color w:val="000000" w:themeColor="text1"/>
          <w:sz w:val="24"/>
          <w:szCs w:val="24"/>
        </w:rPr>
      </w:pPr>
      <w:r w:rsidRPr="00492063">
        <w:rPr>
          <w:rFonts w:ascii="Times New Roman" w:eastAsia="Times New Roman" w:hAnsi="Times New Roman" w:cs="Times New Roman"/>
          <w:b/>
          <w:bCs/>
          <w:color w:val="000000" w:themeColor="text1"/>
          <w:sz w:val="24"/>
          <w:szCs w:val="24"/>
        </w:rPr>
        <w:t>Policy</w:t>
      </w:r>
    </w:p>
    <w:p w:rsidR="00CE4DE5" w:rsidRDefault="00CE4DE5" w:rsidP="0002790A">
      <w:pPr>
        <w:pStyle w:val="Style11"/>
        <w:spacing w:before="0" w:after="0"/>
        <w:rPr>
          <w:rFonts w:ascii="Times New Roman" w:hAnsi="Times New Roman" w:cs="Times New Roman"/>
          <w:sz w:val="24"/>
          <w:szCs w:val="24"/>
        </w:rPr>
      </w:pPr>
    </w:p>
    <w:p w:rsidR="0002790A" w:rsidRPr="00D11CCC" w:rsidRDefault="0002790A" w:rsidP="0002790A">
      <w:pPr>
        <w:pStyle w:val="Style11"/>
        <w:spacing w:before="0" w:after="0"/>
        <w:rPr>
          <w:rFonts w:ascii="Times New Roman" w:hAnsi="Times New Roman" w:cs="Times New Roman"/>
          <w:sz w:val="24"/>
          <w:szCs w:val="24"/>
        </w:rPr>
      </w:pPr>
      <w:r w:rsidRPr="00D11CCC">
        <w:rPr>
          <w:rFonts w:ascii="Times New Roman" w:hAnsi="Times New Roman" w:cs="Times New Roman"/>
          <w:sz w:val="24"/>
          <w:szCs w:val="24"/>
        </w:rPr>
        <w:t>Customized training means training:</w:t>
      </w:r>
    </w:p>
    <w:p w:rsidR="0002790A" w:rsidRPr="00D11CCC" w:rsidRDefault="0002790A" w:rsidP="0002790A">
      <w:pPr>
        <w:pStyle w:val="Style11"/>
        <w:spacing w:before="0" w:after="0"/>
        <w:rPr>
          <w:rFonts w:ascii="Times New Roman" w:hAnsi="Times New Roman" w:cs="Times New Roman"/>
          <w:sz w:val="24"/>
          <w:szCs w:val="24"/>
        </w:rPr>
      </w:pPr>
    </w:p>
    <w:p w:rsidR="0002790A" w:rsidRPr="00D11CCC" w:rsidRDefault="0002790A" w:rsidP="0002790A">
      <w:pPr>
        <w:pStyle w:val="Style11"/>
        <w:numPr>
          <w:ilvl w:val="0"/>
          <w:numId w:val="1"/>
        </w:numPr>
        <w:spacing w:before="0" w:after="0"/>
        <w:rPr>
          <w:rFonts w:ascii="Times New Roman" w:hAnsi="Times New Roman" w:cs="Times New Roman"/>
          <w:sz w:val="24"/>
          <w:szCs w:val="24"/>
        </w:rPr>
      </w:pPr>
      <w:r w:rsidRPr="00D11CCC">
        <w:rPr>
          <w:rFonts w:ascii="Times New Roman" w:hAnsi="Times New Roman" w:cs="Times New Roman"/>
          <w:sz w:val="24"/>
          <w:szCs w:val="24"/>
        </w:rPr>
        <w:t>Designed to meet the special requirements of an employer or a group of employers.</w:t>
      </w:r>
    </w:p>
    <w:p w:rsidR="0002790A" w:rsidRPr="00D11CCC" w:rsidRDefault="0002790A" w:rsidP="0002790A">
      <w:pPr>
        <w:pStyle w:val="Style11"/>
        <w:spacing w:before="0" w:after="0"/>
        <w:ind w:left="360"/>
        <w:rPr>
          <w:rFonts w:ascii="Times New Roman" w:hAnsi="Times New Roman" w:cs="Times New Roman"/>
          <w:sz w:val="24"/>
          <w:szCs w:val="24"/>
        </w:rPr>
      </w:pPr>
    </w:p>
    <w:p w:rsidR="0002790A" w:rsidRPr="00D11CCC" w:rsidRDefault="0002790A" w:rsidP="0002790A">
      <w:pPr>
        <w:pStyle w:val="Style11"/>
        <w:numPr>
          <w:ilvl w:val="0"/>
          <w:numId w:val="1"/>
        </w:numPr>
        <w:spacing w:before="0" w:after="0"/>
        <w:rPr>
          <w:rFonts w:ascii="Times New Roman" w:hAnsi="Times New Roman" w:cs="Times New Roman"/>
          <w:sz w:val="24"/>
          <w:szCs w:val="24"/>
        </w:rPr>
      </w:pPr>
      <w:r w:rsidRPr="00D11CCC">
        <w:rPr>
          <w:rFonts w:ascii="Times New Roman" w:hAnsi="Times New Roman" w:cs="Times New Roman"/>
          <w:sz w:val="24"/>
          <w:szCs w:val="24"/>
        </w:rPr>
        <w:t xml:space="preserve">Conducted with a commitment by the employer(s) to employ the client upon successful completion of the training. </w:t>
      </w:r>
    </w:p>
    <w:p w:rsidR="0002790A" w:rsidRPr="00D11CCC" w:rsidRDefault="0002790A" w:rsidP="0002790A">
      <w:pPr>
        <w:pStyle w:val="Style11"/>
        <w:spacing w:before="0" w:after="0"/>
        <w:rPr>
          <w:rFonts w:ascii="Times New Roman" w:hAnsi="Times New Roman" w:cs="Times New Roman"/>
          <w:sz w:val="24"/>
          <w:szCs w:val="24"/>
        </w:rPr>
      </w:pPr>
    </w:p>
    <w:p w:rsidR="0002790A" w:rsidRPr="00D11CCC" w:rsidRDefault="0002790A" w:rsidP="0002790A">
      <w:pPr>
        <w:pStyle w:val="Style11"/>
        <w:numPr>
          <w:ilvl w:val="0"/>
          <w:numId w:val="1"/>
        </w:numPr>
        <w:spacing w:before="0" w:after="0"/>
        <w:rPr>
          <w:rFonts w:ascii="Times New Roman" w:hAnsi="Times New Roman" w:cs="Times New Roman"/>
          <w:sz w:val="24"/>
          <w:szCs w:val="24"/>
        </w:rPr>
      </w:pPr>
      <w:r w:rsidRPr="00D11CCC">
        <w:rPr>
          <w:rFonts w:ascii="Times New Roman" w:hAnsi="Times New Roman" w:cs="Times New Roman"/>
          <w:sz w:val="24"/>
          <w:szCs w:val="24"/>
        </w:rPr>
        <w:t>Employer pays for not less than 50 percent of the training costs.</w:t>
      </w:r>
    </w:p>
    <w:p w:rsidR="0002790A" w:rsidRPr="00D11CCC" w:rsidRDefault="0002790A" w:rsidP="0002790A">
      <w:pPr>
        <w:pStyle w:val="Style11"/>
        <w:spacing w:before="0" w:after="0"/>
        <w:rPr>
          <w:rFonts w:ascii="Times New Roman" w:hAnsi="Times New Roman" w:cs="Times New Roman"/>
          <w:sz w:val="24"/>
          <w:szCs w:val="24"/>
        </w:rPr>
      </w:pPr>
    </w:p>
    <w:p w:rsidR="0002790A" w:rsidRDefault="0002790A" w:rsidP="0002790A">
      <w:pPr>
        <w:pStyle w:val="Style11"/>
        <w:numPr>
          <w:ilvl w:val="0"/>
          <w:numId w:val="1"/>
        </w:numPr>
        <w:spacing w:before="0" w:after="0"/>
        <w:rPr>
          <w:rFonts w:ascii="Times New Roman" w:hAnsi="Times New Roman" w:cs="Times New Roman"/>
          <w:sz w:val="24"/>
          <w:szCs w:val="24"/>
        </w:rPr>
      </w:pPr>
      <w:r w:rsidRPr="00D11CCC">
        <w:rPr>
          <w:rFonts w:ascii="Times New Roman" w:hAnsi="Times New Roman" w:cs="Times New Roman"/>
          <w:sz w:val="24"/>
          <w:szCs w:val="24"/>
        </w:rPr>
        <w:t xml:space="preserve">Customized training projects must be approved by the </w:t>
      </w:r>
      <w:r w:rsidR="00D11CCC">
        <w:rPr>
          <w:rFonts w:ascii="Times New Roman" w:hAnsi="Times New Roman" w:cs="Times New Roman"/>
          <w:sz w:val="24"/>
          <w:szCs w:val="24"/>
        </w:rPr>
        <w:t xml:space="preserve">local </w:t>
      </w:r>
      <w:r w:rsidRPr="00D11CCC">
        <w:rPr>
          <w:rFonts w:ascii="Times New Roman" w:hAnsi="Times New Roman" w:cs="Times New Roman"/>
          <w:sz w:val="24"/>
          <w:szCs w:val="24"/>
        </w:rPr>
        <w:t xml:space="preserve">Workforce </w:t>
      </w:r>
      <w:r w:rsidR="009061E0" w:rsidRPr="009061E0">
        <w:rPr>
          <w:rFonts w:ascii="Times New Roman" w:hAnsi="Times New Roman" w:cs="Times New Roman"/>
          <w:sz w:val="24"/>
          <w:szCs w:val="24"/>
          <w:highlight w:val="yellow"/>
        </w:rPr>
        <w:t>Development</w:t>
      </w:r>
      <w:r w:rsidRPr="00D11CCC">
        <w:rPr>
          <w:rFonts w:ascii="Times New Roman" w:hAnsi="Times New Roman" w:cs="Times New Roman"/>
          <w:sz w:val="24"/>
          <w:szCs w:val="24"/>
        </w:rPr>
        <w:t xml:space="preserve"> Board.</w:t>
      </w:r>
    </w:p>
    <w:p w:rsidR="00CE4DE5" w:rsidRDefault="00CE4DE5" w:rsidP="00CE4DE5">
      <w:pPr>
        <w:pStyle w:val="ListParagraph"/>
        <w:rPr>
          <w:rFonts w:ascii="Times New Roman" w:hAnsi="Times New Roman" w:cs="Times New Roman"/>
          <w:sz w:val="24"/>
          <w:szCs w:val="24"/>
        </w:rPr>
      </w:pPr>
    </w:p>
    <w:p w:rsidR="00CE4DE5" w:rsidRPr="00D11CCC" w:rsidRDefault="00CE4DE5" w:rsidP="00CE4DE5">
      <w:pPr>
        <w:pStyle w:val="Style11"/>
        <w:spacing w:before="0" w:after="0"/>
        <w:rPr>
          <w:rFonts w:ascii="Times New Roman" w:hAnsi="Times New Roman" w:cs="Times New Roman"/>
          <w:sz w:val="24"/>
          <w:szCs w:val="24"/>
        </w:rPr>
      </w:pPr>
      <w:r>
        <w:rPr>
          <w:rFonts w:ascii="Times New Roman" w:hAnsi="Times New Roman" w:cs="Times New Roman"/>
          <w:sz w:val="24"/>
          <w:szCs w:val="24"/>
        </w:rPr>
        <w:t>Customized Training does not require the establishment of an Individual Training Account (ITA).</w:t>
      </w:r>
    </w:p>
    <w:p w:rsidR="0002790A" w:rsidRPr="00D11CCC" w:rsidRDefault="0002790A" w:rsidP="0002790A">
      <w:pPr>
        <w:pStyle w:val="Style11"/>
        <w:spacing w:before="0" w:after="0"/>
        <w:ind w:left="360"/>
        <w:rPr>
          <w:rFonts w:ascii="Times New Roman" w:hAnsi="Times New Roman" w:cs="Times New Roman"/>
          <w:color w:val="4F6228"/>
          <w:sz w:val="24"/>
          <w:szCs w:val="24"/>
          <w:u w:val="single"/>
        </w:rPr>
      </w:pPr>
    </w:p>
    <w:p w:rsidR="0002790A" w:rsidRPr="00D11CCC" w:rsidRDefault="0002790A" w:rsidP="00CE4DE5">
      <w:pPr>
        <w:pStyle w:val="Style11"/>
        <w:spacing w:before="0" w:after="0"/>
        <w:rPr>
          <w:rFonts w:ascii="Times New Roman" w:hAnsi="Times New Roman" w:cs="Times New Roman"/>
          <w:sz w:val="24"/>
          <w:szCs w:val="24"/>
        </w:rPr>
      </w:pPr>
      <w:r w:rsidRPr="00492063">
        <w:rPr>
          <w:rFonts w:ascii="Times New Roman" w:hAnsi="Times New Roman" w:cs="Times New Roman"/>
          <w:b/>
          <w:color w:val="000000" w:themeColor="text1"/>
          <w:sz w:val="24"/>
          <w:szCs w:val="24"/>
          <w:u w:val="single"/>
        </w:rPr>
        <w:t>Workers’ Compensation:</w:t>
      </w:r>
      <w:r w:rsidRPr="00492063">
        <w:rPr>
          <w:rFonts w:ascii="Times New Roman" w:hAnsi="Times New Roman" w:cs="Times New Roman"/>
          <w:color w:val="000000" w:themeColor="text1"/>
          <w:sz w:val="24"/>
          <w:szCs w:val="24"/>
        </w:rPr>
        <w:t xml:space="preserve"> </w:t>
      </w:r>
      <w:r w:rsidRPr="00D11CCC">
        <w:rPr>
          <w:rFonts w:ascii="Times New Roman" w:hAnsi="Times New Roman" w:cs="Times New Roman"/>
          <w:sz w:val="24"/>
          <w:szCs w:val="24"/>
        </w:rPr>
        <w:t xml:space="preserve">All employers covered by the Nebraska Workers' Compensation law are required to provide Workers' Compensation Insurance for </w:t>
      </w:r>
      <w:r w:rsidR="00D11CCC">
        <w:rPr>
          <w:rFonts w:ascii="Times New Roman" w:hAnsi="Times New Roman" w:cs="Times New Roman"/>
          <w:sz w:val="24"/>
          <w:szCs w:val="24"/>
        </w:rPr>
        <w:t>Customized Training</w:t>
      </w:r>
      <w:r w:rsidRPr="00D11CCC">
        <w:rPr>
          <w:rFonts w:ascii="Times New Roman" w:hAnsi="Times New Roman" w:cs="Times New Roman"/>
          <w:sz w:val="24"/>
          <w:szCs w:val="24"/>
        </w:rPr>
        <w:t xml:space="preserve"> employees. Employers exempt from Workers' Compensation (farm/ranch laborers and household domestic workers) are required to provide adequate on-site medical and accident insurance. Workers' compensation provides medical care and income maintenance protection to workers disabled from work-related injury or illness. Income maintenance coverage is not required for clients who are employed by exempt employers.</w:t>
      </w:r>
    </w:p>
    <w:p w:rsidR="0002790A" w:rsidRPr="00D11CCC" w:rsidRDefault="0002790A" w:rsidP="00D11CCC">
      <w:pPr>
        <w:pStyle w:val="Style11"/>
        <w:spacing w:before="0" w:after="0"/>
        <w:ind w:left="720"/>
        <w:rPr>
          <w:rFonts w:ascii="Times New Roman" w:hAnsi="Times New Roman" w:cs="Times New Roman"/>
          <w:sz w:val="24"/>
          <w:szCs w:val="24"/>
        </w:rPr>
      </w:pPr>
    </w:p>
    <w:p w:rsidR="0002790A" w:rsidRPr="00D11CCC" w:rsidRDefault="0002790A" w:rsidP="00CE4DE5">
      <w:pPr>
        <w:pStyle w:val="Style11"/>
        <w:spacing w:before="0" w:after="0"/>
        <w:rPr>
          <w:rFonts w:ascii="Times New Roman" w:hAnsi="Times New Roman" w:cs="Times New Roman"/>
          <w:sz w:val="24"/>
          <w:szCs w:val="24"/>
        </w:rPr>
      </w:pPr>
      <w:r w:rsidRPr="00D11CCC">
        <w:rPr>
          <w:rFonts w:ascii="Times New Roman" w:hAnsi="Times New Roman" w:cs="Times New Roman"/>
          <w:sz w:val="24"/>
          <w:szCs w:val="24"/>
        </w:rPr>
        <w:t xml:space="preserve">Exempt employers are required to certify in writing they provide adequate on-the-job training site medical and accident insurance. In addition, the </w:t>
      </w:r>
      <w:r w:rsidR="00D11CCC">
        <w:rPr>
          <w:rFonts w:ascii="Times New Roman" w:hAnsi="Times New Roman" w:cs="Times New Roman"/>
          <w:sz w:val="24"/>
          <w:szCs w:val="24"/>
        </w:rPr>
        <w:t>Customized Training</w:t>
      </w:r>
      <w:r w:rsidRPr="00D11CCC">
        <w:rPr>
          <w:rFonts w:ascii="Times New Roman" w:hAnsi="Times New Roman" w:cs="Times New Roman"/>
          <w:sz w:val="24"/>
          <w:szCs w:val="24"/>
        </w:rPr>
        <w:t xml:space="preserve"> client should document that he/she understands the job is not covered by Worker’s Compensation insurance and in the event of an injury; he/she would have no claim against Heartland Workforce Solutions, Inc., the HWS Board</w:t>
      </w:r>
      <w:r w:rsidR="00D11CCC">
        <w:rPr>
          <w:rFonts w:ascii="Times New Roman" w:hAnsi="Times New Roman" w:cs="Times New Roman"/>
          <w:sz w:val="24"/>
          <w:szCs w:val="24"/>
        </w:rPr>
        <w:t>,</w:t>
      </w:r>
      <w:r w:rsidRPr="00D11CCC">
        <w:rPr>
          <w:rFonts w:ascii="Times New Roman" w:hAnsi="Times New Roman" w:cs="Times New Roman"/>
          <w:sz w:val="24"/>
          <w:szCs w:val="24"/>
        </w:rPr>
        <w:t xml:space="preserve"> or the Service Provider.</w:t>
      </w:r>
    </w:p>
    <w:p w:rsidR="0002790A" w:rsidRDefault="0002790A" w:rsidP="0002790A">
      <w:pPr>
        <w:spacing w:after="0" w:line="240" w:lineRule="auto"/>
        <w:rPr>
          <w:rFonts w:ascii="Times New Roman" w:hAnsi="Times New Roman" w:cs="Times New Roman"/>
          <w:sz w:val="24"/>
          <w:szCs w:val="24"/>
        </w:rPr>
      </w:pPr>
    </w:p>
    <w:p w:rsidR="00F26F96" w:rsidRDefault="00F26F96" w:rsidP="0002790A">
      <w:pPr>
        <w:spacing w:after="0" w:line="240" w:lineRule="auto"/>
        <w:rPr>
          <w:rFonts w:ascii="Times New Roman" w:hAnsi="Times New Roman" w:cs="Times New Roman"/>
          <w:b/>
          <w:sz w:val="24"/>
          <w:szCs w:val="24"/>
        </w:rPr>
      </w:pPr>
      <w:r w:rsidRPr="00F26F96">
        <w:rPr>
          <w:rFonts w:ascii="Times New Roman" w:hAnsi="Times New Roman" w:cs="Times New Roman"/>
          <w:b/>
          <w:sz w:val="24"/>
          <w:szCs w:val="24"/>
        </w:rPr>
        <w:t>Procedures</w:t>
      </w:r>
    </w:p>
    <w:p w:rsidR="00F26F96" w:rsidRDefault="00F26F96" w:rsidP="0002790A">
      <w:pPr>
        <w:spacing w:after="0" w:line="240" w:lineRule="auto"/>
        <w:rPr>
          <w:rFonts w:ascii="Times New Roman" w:hAnsi="Times New Roman" w:cs="Times New Roman"/>
          <w:b/>
          <w:sz w:val="24"/>
          <w:szCs w:val="24"/>
        </w:rPr>
      </w:pPr>
    </w:p>
    <w:p w:rsidR="00F26F96" w:rsidRDefault="00F26F96" w:rsidP="000279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Service Provider’s Business Outreach </w:t>
      </w:r>
      <w:r w:rsidR="009061E0" w:rsidRPr="009061E0">
        <w:rPr>
          <w:rFonts w:ascii="Times New Roman" w:hAnsi="Times New Roman" w:cs="Times New Roman"/>
          <w:sz w:val="24"/>
          <w:szCs w:val="24"/>
          <w:highlight w:val="yellow"/>
        </w:rPr>
        <w:t>Coordinator</w:t>
      </w:r>
      <w:r w:rsidR="009061E0">
        <w:rPr>
          <w:rFonts w:ascii="Times New Roman" w:hAnsi="Times New Roman" w:cs="Times New Roman"/>
          <w:sz w:val="24"/>
          <w:szCs w:val="24"/>
        </w:rPr>
        <w:t>/</w:t>
      </w:r>
      <w:r>
        <w:rPr>
          <w:rFonts w:ascii="Times New Roman" w:hAnsi="Times New Roman" w:cs="Times New Roman"/>
          <w:sz w:val="24"/>
          <w:szCs w:val="24"/>
        </w:rPr>
        <w:t>Specialist (BOS) will be responsible for developing the customized training c</w:t>
      </w:r>
      <w:r w:rsidR="009061E0">
        <w:rPr>
          <w:rFonts w:ascii="Times New Roman" w:hAnsi="Times New Roman" w:cs="Times New Roman"/>
          <w:sz w:val="24"/>
          <w:szCs w:val="24"/>
        </w:rPr>
        <w:t>ontract between the business</w:t>
      </w:r>
      <w:r>
        <w:rPr>
          <w:rFonts w:ascii="Times New Roman" w:hAnsi="Times New Roman" w:cs="Times New Roman"/>
          <w:sz w:val="24"/>
          <w:szCs w:val="24"/>
        </w:rPr>
        <w:t xml:space="preserve"> and training provider once the need for such training has been established and a training curriculum developed.  The road map </w:t>
      </w:r>
      <w:r>
        <w:rPr>
          <w:rFonts w:ascii="Times New Roman" w:hAnsi="Times New Roman" w:cs="Times New Roman"/>
          <w:sz w:val="24"/>
          <w:szCs w:val="24"/>
        </w:rPr>
        <w:lastRenderedPageBreak/>
        <w:t xml:space="preserve">for development of the contract will be unique to the company(s) involved as the training developed will be tailored to the specific instruction needed.  </w:t>
      </w:r>
    </w:p>
    <w:p w:rsidR="00F26F96" w:rsidRDefault="00F26F96" w:rsidP="0002790A">
      <w:pPr>
        <w:spacing w:after="0" w:line="240" w:lineRule="auto"/>
        <w:rPr>
          <w:rFonts w:ascii="Times New Roman" w:hAnsi="Times New Roman" w:cs="Times New Roman"/>
          <w:sz w:val="24"/>
          <w:szCs w:val="24"/>
        </w:rPr>
      </w:pPr>
    </w:p>
    <w:p w:rsidR="00F26F96" w:rsidRDefault="00F26F96" w:rsidP="000279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customized training requires approval of the HWS Board.  Therefore, prior to signing the contract, the </w:t>
      </w:r>
      <w:r w:rsidR="009061E0" w:rsidRPr="009061E0">
        <w:rPr>
          <w:rFonts w:ascii="Times New Roman" w:hAnsi="Times New Roman" w:cs="Times New Roman"/>
          <w:sz w:val="24"/>
          <w:szCs w:val="24"/>
          <w:highlight w:val="yellow"/>
        </w:rPr>
        <w:t>BOC</w:t>
      </w:r>
      <w:bookmarkStart w:id="0" w:name="_GoBack"/>
      <w:bookmarkEnd w:id="0"/>
      <w:r w:rsidR="009061E0">
        <w:rPr>
          <w:rFonts w:ascii="Times New Roman" w:hAnsi="Times New Roman" w:cs="Times New Roman"/>
          <w:sz w:val="24"/>
          <w:szCs w:val="24"/>
        </w:rPr>
        <w:t>/</w:t>
      </w:r>
      <w:r>
        <w:rPr>
          <w:rFonts w:ascii="Times New Roman" w:hAnsi="Times New Roman" w:cs="Times New Roman"/>
          <w:sz w:val="24"/>
          <w:szCs w:val="24"/>
        </w:rPr>
        <w:t xml:space="preserve">BOS will submit it to the HWS Director of Operations for review and submission to the Board.  Once Board approval is received, signatures may be gathered and </w:t>
      </w:r>
      <w:r w:rsidR="00DA1316">
        <w:rPr>
          <w:rFonts w:ascii="Times New Roman" w:hAnsi="Times New Roman" w:cs="Times New Roman"/>
          <w:sz w:val="24"/>
          <w:szCs w:val="24"/>
        </w:rPr>
        <w:t>training may begin.</w:t>
      </w:r>
    </w:p>
    <w:p w:rsidR="0099375D" w:rsidRDefault="0099375D" w:rsidP="0002790A">
      <w:pPr>
        <w:spacing w:after="0" w:line="240" w:lineRule="auto"/>
        <w:rPr>
          <w:rFonts w:ascii="Times New Roman" w:hAnsi="Times New Roman" w:cs="Times New Roman"/>
          <w:sz w:val="24"/>
          <w:szCs w:val="24"/>
        </w:rPr>
      </w:pPr>
    </w:p>
    <w:p w:rsidR="0099375D" w:rsidRPr="00F26F96" w:rsidRDefault="0099375D" w:rsidP="000279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Activity in NEworks, Customized Training should be selected.  The start date of training will be the actual date that the participant begins classes which will not necessarily be the same as the date the contract is signed.  </w:t>
      </w:r>
    </w:p>
    <w:sectPr w:rsidR="0099375D" w:rsidRPr="00F26F9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063" w:rsidRDefault="00492063" w:rsidP="00D11CCC">
      <w:pPr>
        <w:spacing w:after="0" w:line="240" w:lineRule="auto"/>
      </w:pPr>
      <w:r>
        <w:separator/>
      </w:r>
    </w:p>
  </w:endnote>
  <w:endnote w:type="continuationSeparator" w:id="0">
    <w:p w:rsidR="00492063" w:rsidRDefault="00492063" w:rsidP="00D1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063" w:rsidRDefault="009061E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HWS 04-2015</w:t>
    </w:r>
    <w:r w:rsidR="00492063">
      <w:rPr>
        <w:rFonts w:asciiTheme="majorHAnsi" w:eastAsiaTheme="majorEastAsia" w:hAnsiTheme="majorHAnsi" w:cstheme="majorBidi"/>
      </w:rPr>
      <w:ptab w:relativeTo="margin" w:alignment="right" w:leader="none"/>
    </w:r>
    <w:r w:rsidR="00492063">
      <w:rPr>
        <w:rFonts w:asciiTheme="majorHAnsi" w:eastAsiaTheme="majorEastAsia" w:hAnsiTheme="majorHAnsi" w:cstheme="majorBidi"/>
      </w:rPr>
      <w:t xml:space="preserve">Page </w:t>
    </w:r>
    <w:r w:rsidR="00492063">
      <w:rPr>
        <w:rFonts w:eastAsiaTheme="minorEastAsia"/>
      </w:rPr>
      <w:fldChar w:fldCharType="begin"/>
    </w:r>
    <w:r w:rsidR="00492063">
      <w:instrText xml:space="preserve"> PAGE   \* MERGEFORMAT </w:instrText>
    </w:r>
    <w:r w:rsidR="00492063">
      <w:rPr>
        <w:rFonts w:eastAsiaTheme="minorEastAsia"/>
      </w:rPr>
      <w:fldChar w:fldCharType="separate"/>
    </w:r>
    <w:r w:rsidRPr="009061E0">
      <w:rPr>
        <w:rFonts w:asciiTheme="majorHAnsi" w:eastAsiaTheme="majorEastAsia" w:hAnsiTheme="majorHAnsi" w:cstheme="majorBidi"/>
        <w:noProof/>
      </w:rPr>
      <w:t>1</w:t>
    </w:r>
    <w:r w:rsidR="00492063">
      <w:rPr>
        <w:rFonts w:asciiTheme="majorHAnsi" w:eastAsiaTheme="majorEastAsia" w:hAnsiTheme="majorHAnsi" w:cstheme="majorBidi"/>
        <w:noProof/>
      </w:rPr>
      <w:fldChar w:fldCharType="end"/>
    </w:r>
  </w:p>
  <w:p w:rsidR="00492063" w:rsidRDefault="00492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063" w:rsidRDefault="00492063" w:rsidP="00D11CCC">
      <w:pPr>
        <w:spacing w:after="0" w:line="240" w:lineRule="auto"/>
      </w:pPr>
      <w:r>
        <w:separator/>
      </w:r>
    </w:p>
  </w:footnote>
  <w:footnote w:type="continuationSeparator" w:id="0">
    <w:p w:rsidR="00492063" w:rsidRDefault="00492063" w:rsidP="00D11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535" w:rsidRPr="00826535" w:rsidRDefault="00826535" w:rsidP="00826535">
    <w:pPr>
      <w:pStyle w:val="Header"/>
      <w:jc w:val="right"/>
      <w:rPr>
        <w:b/>
        <w:sz w:val="24"/>
        <w:szCs w:val="24"/>
      </w:rPr>
    </w:pPr>
    <w:r w:rsidRPr="00826535">
      <w:rPr>
        <w:b/>
        <w:sz w:val="24"/>
        <w:szCs w:val="24"/>
      </w:rPr>
      <w:t>Attachment J</w:t>
    </w:r>
  </w:p>
  <w:p w:rsidR="00492063" w:rsidRDefault="00492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17B9D"/>
    <w:multiLevelType w:val="hybridMultilevel"/>
    <w:tmpl w:val="018A4FE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90A"/>
    <w:rsid w:val="0002790A"/>
    <w:rsid w:val="00053646"/>
    <w:rsid w:val="00492063"/>
    <w:rsid w:val="00826535"/>
    <w:rsid w:val="009061E0"/>
    <w:rsid w:val="0098334B"/>
    <w:rsid w:val="0099375D"/>
    <w:rsid w:val="00CE4DE5"/>
    <w:rsid w:val="00D11CCC"/>
    <w:rsid w:val="00DA1316"/>
    <w:rsid w:val="00E968EE"/>
    <w:rsid w:val="00F2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9BBAF-CC8E-453D-B1FD-E6E612E7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11"/>
    <w:basedOn w:val="Normal"/>
    <w:rsid w:val="0002790A"/>
    <w:pPr>
      <w:tabs>
        <w:tab w:val="left" w:pos="420"/>
        <w:tab w:val="left" w:pos="4320"/>
        <w:tab w:val="right" w:pos="9360"/>
      </w:tabs>
      <w:spacing w:before="60" w:after="60" w:line="240" w:lineRule="auto"/>
    </w:pPr>
    <w:rPr>
      <w:rFonts w:ascii="Arial" w:eastAsia="Times New Roman" w:hAnsi="Arial" w:cs="Arial"/>
      <w:bCs/>
      <w:szCs w:val="20"/>
    </w:rPr>
  </w:style>
  <w:style w:type="paragraph" w:styleId="Header">
    <w:name w:val="header"/>
    <w:basedOn w:val="Normal"/>
    <w:link w:val="HeaderChar"/>
    <w:uiPriority w:val="99"/>
    <w:unhideWhenUsed/>
    <w:rsid w:val="00D11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CCC"/>
  </w:style>
  <w:style w:type="paragraph" w:styleId="Footer">
    <w:name w:val="footer"/>
    <w:basedOn w:val="Normal"/>
    <w:link w:val="FooterChar"/>
    <w:uiPriority w:val="99"/>
    <w:unhideWhenUsed/>
    <w:rsid w:val="00D11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CCC"/>
  </w:style>
  <w:style w:type="paragraph" w:styleId="BalloonText">
    <w:name w:val="Balloon Text"/>
    <w:basedOn w:val="Normal"/>
    <w:link w:val="BalloonTextChar"/>
    <w:uiPriority w:val="99"/>
    <w:semiHidden/>
    <w:unhideWhenUsed/>
    <w:rsid w:val="00D11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CCC"/>
    <w:rPr>
      <w:rFonts w:ascii="Tahoma" w:hAnsi="Tahoma" w:cs="Tahoma"/>
      <w:sz w:val="16"/>
      <w:szCs w:val="16"/>
    </w:rPr>
  </w:style>
  <w:style w:type="paragraph" w:styleId="ListParagraph">
    <w:name w:val="List Paragraph"/>
    <w:basedOn w:val="Normal"/>
    <w:uiPriority w:val="34"/>
    <w:qFormat/>
    <w:rsid w:val="00CE4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Carlson</dc:creator>
  <cp:lastModifiedBy>Shirley Carlson</cp:lastModifiedBy>
  <cp:revision>2</cp:revision>
  <cp:lastPrinted>2012-05-24T19:02:00Z</cp:lastPrinted>
  <dcterms:created xsi:type="dcterms:W3CDTF">2015-04-10T21:03:00Z</dcterms:created>
  <dcterms:modified xsi:type="dcterms:W3CDTF">2015-04-10T21:03:00Z</dcterms:modified>
</cp:coreProperties>
</file>